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02B" w:rsidRDefault="0052702B">
      <w:pPr>
        <w:rPr>
          <w:noProof/>
          <w:lang w:eastAsia="ru-RU"/>
        </w:rPr>
      </w:pPr>
      <w:bookmarkStart w:id="0" w:name="_GoBack"/>
      <w:bookmarkEnd w:id="0"/>
    </w:p>
    <w:p w:rsidR="0052702B" w:rsidRDefault="00FB6379">
      <w:r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C:\Documents and Settings\Администратор\Мои документы\Downloads\Титульный лист программа развития 00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Мои документы\Downloads\Титульный лист программа развития 001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EF3" w:rsidRDefault="00AF1EF3" w:rsidP="0052702B"/>
    <w:p w:rsidR="0052702B" w:rsidRDefault="0052702B" w:rsidP="005270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702B" w:rsidRPr="007401EB" w:rsidRDefault="0052702B" w:rsidP="005270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1EB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tbl>
      <w:tblPr>
        <w:tblStyle w:val="a5"/>
        <w:tblW w:w="95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7229"/>
        <w:gridCol w:w="1387"/>
      </w:tblGrid>
      <w:tr w:rsidR="0052702B" w:rsidRPr="007401EB" w:rsidTr="00D01E10">
        <w:tc>
          <w:tcPr>
            <w:tcW w:w="959" w:type="dxa"/>
          </w:tcPr>
          <w:p w:rsidR="0052702B" w:rsidRPr="007401EB" w:rsidRDefault="0052702B" w:rsidP="00D01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hideMark/>
          </w:tcPr>
          <w:p w:rsidR="0052702B" w:rsidRPr="007401EB" w:rsidRDefault="0052702B" w:rsidP="00D01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1EB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раздела</w:t>
            </w:r>
          </w:p>
        </w:tc>
        <w:tc>
          <w:tcPr>
            <w:tcW w:w="1387" w:type="dxa"/>
            <w:hideMark/>
          </w:tcPr>
          <w:p w:rsidR="0052702B" w:rsidRPr="007401EB" w:rsidRDefault="0052702B" w:rsidP="00D01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1EB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52702B" w:rsidRPr="007401EB" w:rsidTr="00D01E10">
        <w:tc>
          <w:tcPr>
            <w:tcW w:w="959" w:type="dxa"/>
          </w:tcPr>
          <w:p w:rsidR="0052702B" w:rsidRPr="007401EB" w:rsidRDefault="0052702B" w:rsidP="00D01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229" w:type="dxa"/>
          </w:tcPr>
          <w:p w:rsidR="0052702B" w:rsidRPr="007401EB" w:rsidRDefault="0052702B" w:rsidP="00D01E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1EB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</w:t>
            </w:r>
          </w:p>
          <w:p w:rsidR="0052702B" w:rsidRPr="007401EB" w:rsidRDefault="0052702B" w:rsidP="00D01E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1EB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1387" w:type="dxa"/>
          </w:tcPr>
          <w:p w:rsidR="0052702B" w:rsidRPr="007401EB" w:rsidRDefault="0052702B" w:rsidP="00D01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2702B" w:rsidRPr="007401EB" w:rsidTr="00D01E10">
        <w:tc>
          <w:tcPr>
            <w:tcW w:w="959" w:type="dxa"/>
          </w:tcPr>
          <w:p w:rsidR="0052702B" w:rsidRDefault="0052702B" w:rsidP="00D01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52702B" w:rsidRPr="007401EB" w:rsidRDefault="0052702B" w:rsidP="00D01E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52702B" w:rsidRPr="007401EB" w:rsidRDefault="0052702B" w:rsidP="00D01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Паспорт П</w:t>
            </w:r>
            <w:r w:rsidRPr="007401EB">
              <w:rPr>
                <w:rFonts w:ascii="Times New Roman" w:hAnsi="Times New Roman" w:cs="Times New Roman"/>
                <w:sz w:val="28"/>
                <w:szCs w:val="28"/>
              </w:rPr>
              <w:t>рограммы развития на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401EB">
              <w:rPr>
                <w:rFonts w:ascii="Times New Roman" w:hAnsi="Times New Roman" w:cs="Times New Roman"/>
                <w:sz w:val="28"/>
                <w:szCs w:val="28"/>
              </w:rPr>
              <w:t xml:space="preserve"> 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7401E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401E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7401E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52702B" w:rsidRPr="007401EB" w:rsidRDefault="0052702B" w:rsidP="00D01E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7" w:type="dxa"/>
          </w:tcPr>
          <w:p w:rsidR="0052702B" w:rsidRPr="007401EB" w:rsidRDefault="0052702B" w:rsidP="00D01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2702B" w:rsidRPr="007401EB" w:rsidTr="00D01E10">
        <w:tc>
          <w:tcPr>
            <w:tcW w:w="959" w:type="dxa"/>
          </w:tcPr>
          <w:p w:rsidR="0052702B" w:rsidRPr="007401EB" w:rsidRDefault="0052702B" w:rsidP="00D01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229" w:type="dxa"/>
          </w:tcPr>
          <w:p w:rsidR="0052702B" w:rsidRPr="007401EB" w:rsidRDefault="0052702B" w:rsidP="00D01E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1EB">
              <w:rPr>
                <w:rFonts w:ascii="Times New Roman" w:hAnsi="Times New Roman" w:cs="Times New Roman"/>
                <w:sz w:val="28"/>
                <w:szCs w:val="28"/>
              </w:rPr>
              <w:t xml:space="preserve">Исходное состояние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МАДОУ ЦРР-д/с № 18</w:t>
            </w:r>
          </w:p>
          <w:p w:rsidR="0052702B" w:rsidRPr="007401EB" w:rsidRDefault="0052702B" w:rsidP="00D01E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7" w:type="dxa"/>
          </w:tcPr>
          <w:p w:rsidR="0052702B" w:rsidRPr="007401EB" w:rsidRDefault="0052702B" w:rsidP="00D01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702B" w:rsidRPr="007401EB" w:rsidTr="00D01E10">
        <w:tc>
          <w:tcPr>
            <w:tcW w:w="959" w:type="dxa"/>
          </w:tcPr>
          <w:p w:rsidR="0052702B" w:rsidRPr="007401EB" w:rsidRDefault="0052702B" w:rsidP="00D01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1EB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7229" w:type="dxa"/>
          </w:tcPr>
          <w:p w:rsidR="0052702B" w:rsidRPr="007401EB" w:rsidRDefault="0052702B" w:rsidP="00D01E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1EB">
              <w:rPr>
                <w:rFonts w:ascii="Times New Roman" w:hAnsi="Times New Roman" w:cs="Times New Roman"/>
                <w:sz w:val="28"/>
                <w:szCs w:val="28"/>
              </w:rPr>
              <w:t>Информативная справка.</w:t>
            </w:r>
          </w:p>
          <w:p w:rsidR="0052702B" w:rsidRPr="007401EB" w:rsidRDefault="0052702B" w:rsidP="00D01E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7" w:type="dxa"/>
          </w:tcPr>
          <w:p w:rsidR="0052702B" w:rsidRPr="007401EB" w:rsidRDefault="0052702B" w:rsidP="00D01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2702B" w:rsidRPr="007401EB" w:rsidTr="00D01E10">
        <w:tc>
          <w:tcPr>
            <w:tcW w:w="959" w:type="dxa"/>
          </w:tcPr>
          <w:p w:rsidR="0052702B" w:rsidRPr="007401EB" w:rsidRDefault="0052702B" w:rsidP="00D01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229" w:type="dxa"/>
          </w:tcPr>
          <w:p w:rsidR="0052702B" w:rsidRDefault="0052702B" w:rsidP="00D01E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1EB">
              <w:rPr>
                <w:rFonts w:ascii="Times New Roman" w:hAnsi="Times New Roman" w:cs="Times New Roman"/>
                <w:sz w:val="28"/>
                <w:szCs w:val="28"/>
              </w:rPr>
              <w:t xml:space="preserve">Проблемный анализ состояния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МАДОУ ЦРР-д/с № 18</w:t>
            </w:r>
          </w:p>
          <w:p w:rsidR="0052702B" w:rsidRPr="007401EB" w:rsidRDefault="0052702B" w:rsidP="00D01E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7" w:type="dxa"/>
          </w:tcPr>
          <w:p w:rsidR="0052702B" w:rsidRPr="007401EB" w:rsidRDefault="0052702B" w:rsidP="00D01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702B" w:rsidRPr="007401EB" w:rsidTr="00D01E10">
        <w:tc>
          <w:tcPr>
            <w:tcW w:w="959" w:type="dxa"/>
          </w:tcPr>
          <w:p w:rsidR="0052702B" w:rsidRPr="007401EB" w:rsidRDefault="0052702B" w:rsidP="00D01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7229" w:type="dxa"/>
          </w:tcPr>
          <w:p w:rsidR="0052702B" w:rsidRDefault="0052702B" w:rsidP="00D01E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1EB">
              <w:rPr>
                <w:rFonts w:ascii="Times New Roman" w:hAnsi="Times New Roman" w:cs="Times New Roman"/>
                <w:sz w:val="28"/>
                <w:szCs w:val="28"/>
              </w:rPr>
              <w:t xml:space="preserve"> Анализ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оздоровительной работы </w:t>
            </w:r>
            <w:r w:rsidRPr="007401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МАДОУ ЦРР-д/с № 18</w:t>
            </w:r>
          </w:p>
          <w:p w:rsidR="0052702B" w:rsidRPr="007401EB" w:rsidRDefault="0052702B" w:rsidP="00D01E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7" w:type="dxa"/>
          </w:tcPr>
          <w:p w:rsidR="0052702B" w:rsidRPr="007401EB" w:rsidRDefault="0052702B" w:rsidP="00D01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52702B" w:rsidRPr="007401EB" w:rsidTr="00D01E10">
        <w:tc>
          <w:tcPr>
            <w:tcW w:w="959" w:type="dxa"/>
          </w:tcPr>
          <w:p w:rsidR="0052702B" w:rsidRPr="007401EB" w:rsidRDefault="0052702B" w:rsidP="00D01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7229" w:type="dxa"/>
          </w:tcPr>
          <w:p w:rsidR="0052702B" w:rsidRDefault="0052702B" w:rsidP="00D01E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1EB">
              <w:rPr>
                <w:rFonts w:ascii="Times New Roman" w:hAnsi="Times New Roman" w:cs="Times New Roman"/>
                <w:sz w:val="28"/>
                <w:szCs w:val="28"/>
              </w:rPr>
              <w:t xml:space="preserve">Анализ воспитательно-образовательного процесса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МАДОУ ЦРР-д/с № 18</w:t>
            </w:r>
            <w:r w:rsidRPr="007401EB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</w:p>
          <w:p w:rsidR="0052702B" w:rsidRPr="007401EB" w:rsidRDefault="0052702B" w:rsidP="00D01E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7" w:type="dxa"/>
          </w:tcPr>
          <w:p w:rsidR="0052702B" w:rsidRPr="007401EB" w:rsidRDefault="0052702B" w:rsidP="00D01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52702B" w:rsidRPr="007401EB" w:rsidTr="00D01E10">
        <w:tc>
          <w:tcPr>
            <w:tcW w:w="959" w:type="dxa"/>
          </w:tcPr>
          <w:p w:rsidR="0052702B" w:rsidRPr="007401EB" w:rsidRDefault="0052702B" w:rsidP="00D01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7229" w:type="dxa"/>
          </w:tcPr>
          <w:p w:rsidR="0052702B" w:rsidRDefault="0052702B" w:rsidP="00D01E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1EB">
              <w:rPr>
                <w:rFonts w:ascii="Times New Roman" w:hAnsi="Times New Roman" w:cs="Times New Roman"/>
                <w:sz w:val="28"/>
                <w:szCs w:val="28"/>
              </w:rPr>
              <w:t xml:space="preserve">Анализ условий организации педагогического процесса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МАДОУ ЦРР-д/с № 18</w:t>
            </w:r>
          </w:p>
          <w:p w:rsidR="0052702B" w:rsidRPr="007401EB" w:rsidRDefault="0052702B" w:rsidP="00D01E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7" w:type="dxa"/>
          </w:tcPr>
          <w:p w:rsidR="0052702B" w:rsidRPr="007401EB" w:rsidRDefault="0052702B" w:rsidP="00D01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52702B" w:rsidRPr="007401EB" w:rsidTr="00D01E10">
        <w:tc>
          <w:tcPr>
            <w:tcW w:w="959" w:type="dxa"/>
          </w:tcPr>
          <w:p w:rsidR="0052702B" w:rsidRDefault="0052702B" w:rsidP="00D01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7229" w:type="dxa"/>
          </w:tcPr>
          <w:p w:rsidR="0052702B" w:rsidRPr="007401EB" w:rsidRDefault="0052702B" w:rsidP="00D01E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1EB">
              <w:rPr>
                <w:rFonts w:ascii="Times New Roman" w:hAnsi="Times New Roman" w:cs="Times New Roman"/>
                <w:sz w:val="28"/>
                <w:szCs w:val="28"/>
              </w:rPr>
              <w:t xml:space="preserve">Анализ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взаимодействия с родителями </w:t>
            </w:r>
            <w:r w:rsidRPr="007401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МАДОУ ЦРР-д/с № 18</w:t>
            </w:r>
          </w:p>
        </w:tc>
        <w:tc>
          <w:tcPr>
            <w:tcW w:w="1387" w:type="dxa"/>
          </w:tcPr>
          <w:p w:rsidR="0052702B" w:rsidRPr="007401EB" w:rsidRDefault="0052702B" w:rsidP="00D01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52702B" w:rsidRPr="007401EB" w:rsidTr="00D01E10">
        <w:tc>
          <w:tcPr>
            <w:tcW w:w="959" w:type="dxa"/>
          </w:tcPr>
          <w:p w:rsidR="0052702B" w:rsidRPr="007401EB" w:rsidRDefault="0052702B" w:rsidP="00D01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229" w:type="dxa"/>
          </w:tcPr>
          <w:p w:rsidR="0052702B" w:rsidRPr="007401EB" w:rsidRDefault="0052702B" w:rsidP="00D01E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1EB">
              <w:rPr>
                <w:rFonts w:ascii="Times New Roman" w:hAnsi="Times New Roman" w:cs="Times New Roman"/>
                <w:sz w:val="28"/>
                <w:szCs w:val="28"/>
              </w:rPr>
              <w:t xml:space="preserve">Концепция программы развития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МАДОУ ЦРР-д/с № 18</w:t>
            </w:r>
          </w:p>
          <w:p w:rsidR="0052702B" w:rsidRPr="007401EB" w:rsidRDefault="0052702B" w:rsidP="00D01E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7" w:type="dxa"/>
          </w:tcPr>
          <w:p w:rsidR="0052702B" w:rsidRPr="007401EB" w:rsidRDefault="0052702B" w:rsidP="00D01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52702B" w:rsidRPr="007401EB" w:rsidTr="00D01E10">
        <w:tc>
          <w:tcPr>
            <w:tcW w:w="959" w:type="dxa"/>
          </w:tcPr>
          <w:p w:rsidR="0052702B" w:rsidRPr="007401EB" w:rsidRDefault="0052702B" w:rsidP="00D01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229" w:type="dxa"/>
          </w:tcPr>
          <w:p w:rsidR="0052702B" w:rsidRPr="007401EB" w:rsidRDefault="0052702B" w:rsidP="00D01E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1EB">
              <w:rPr>
                <w:rFonts w:ascii="Times New Roman" w:eastAsia="Calibri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Стратегия развития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МАДОУ ЦРР-д/с № 18</w:t>
            </w:r>
          </w:p>
          <w:p w:rsidR="0052702B" w:rsidRPr="007401EB" w:rsidRDefault="0052702B" w:rsidP="00D01E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7" w:type="dxa"/>
          </w:tcPr>
          <w:p w:rsidR="0052702B" w:rsidRPr="007401EB" w:rsidRDefault="0052702B" w:rsidP="00D01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52702B" w:rsidRPr="007401EB" w:rsidTr="00D01E10">
        <w:tc>
          <w:tcPr>
            <w:tcW w:w="959" w:type="dxa"/>
          </w:tcPr>
          <w:p w:rsidR="0052702B" w:rsidRPr="007401EB" w:rsidRDefault="0052702B" w:rsidP="00D01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1EB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229" w:type="dxa"/>
          </w:tcPr>
          <w:p w:rsidR="0052702B" w:rsidRPr="00BF1030" w:rsidRDefault="0052702B" w:rsidP="00D01E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Предполагаемые результаты П</w:t>
            </w:r>
            <w:r w:rsidRPr="00BF1030">
              <w:rPr>
                <w:rFonts w:ascii="Times New Roman" w:hAnsi="Times New Roman" w:cs="Times New Roman"/>
                <w:sz w:val="28"/>
                <w:szCs w:val="28"/>
              </w:rPr>
              <w:t>рограммы развития МАДОУ ЦРР-д/с № 18</w:t>
            </w:r>
          </w:p>
        </w:tc>
        <w:tc>
          <w:tcPr>
            <w:tcW w:w="1387" w:type="dxa"/>
          </w:tcPr>
          <w:p w:rsidR="0052702B" w:rsidRPr="007401EB" w:rsidRDefault="0052702B" w:rsidP="00D01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</w:tbl>
    <w:p w:rsidR="0052702B" w:rsidRPr="007401EB" w:rsidRDefault="0052702B" w:rsidP="0052702B">
      <w:pPr>
        <w:rPr>
          <w:rFonts w:ascii="Times New Roman" w:hAnsi="Times New Roman" w:cs="Times New Roman"/>
          <w:sz w:val="28"/>
          <w:szCs w:val="28"/>
        </w:rPr>
      </w:pPr>
    </w:p>
    <w:p w:rsidR="0052702B" w:rsidRDefault="0052702B" w:rsidP="0052702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2702B" w:rsidRDefault="0052702B" w:rsidP="0052702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2702B" w:rsidRDefault="0052702B" w:rsidP="0052702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2702B" w:rsidRDefault="0052702B" w:rsidP="0052702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2702B" w:rsidRDefault="0052702B" w:rsidP="0052702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2702B" w:rsidRDefault="0052702B" w:rsidP="0052702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2702B" w:rsidRDefault="0052702B" w:rsidP="0052702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2702B" w:rsidRDefault="0052702B" w:rsidP="0052702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2702B" w:rsidRPr="00727E0C" w:rsidRDefault="0052702B" w:rsidP="0052702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2702B" w:rsidRPr="00C8146F" w:rsidRDefault="0052702B" w:rsidP="0052702B">
      <w:pPr>
        <w:pStyle w:val="a6"/>
        <w:numPr>
          <w:ilvl w:val="0"/>
          <w:numId w:val="2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146F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52702B" w:rsidRPr="00724671" w:rsidRDefault="0052702B" w:rsidP="0052702B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72467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Актуальность разработки  программы развития ДОУ обусловлена изменениями в государственно-политическом устройстве и социально-экономической жизни страны. Важной задачей является усиление воспитательного потенциала дошкольного учреждения, обеспечение индивидуализированного педагогического сопровождения каждого воспитанника.</w:t>
      </w:r>
    </w:p>
    <w:p w:rsidR="0052702B" w:rsidRPr="00724671" w:rsidRDefault="0052702B" w:rsidP="0052702B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72467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Программа развития  </w:t>
      </w:r>
      <w:r>
        <w:rPr>
          <w:rFonts w:ascii="Times New Roman" w:hAnsi="Times New Roman" w:cs="Times New Roman"/>
          <w:sz w:val="28"/>
          <w:szCs w:val="28"/>
        </w:rPr>
        <w:t xml:space="preserve">МАДОУ ЦРР-д/с № 18 </w:t>
      </w:r>
      <w:r w:rsidRPr="0072467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на 201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9</w:t>
      </w:r>
      <w:r w:rsidRPr="0072467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-20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23</w:t>
      </w:r>
      <w:r w:rsidRPr="0072467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гг. является управленческим документом.</w:t>
      </w:r>
    </w:p>
    <w:p w:rsidR="0052702B" w:rsidRPr="00724671" w:rsidRDefault="0052702B" w:rsidP="0052702B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72467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Проблема качества дошкольного образования в последние годы приобрела не только актуальный, но и значимый характер. В современных условиях реформирования образования, ДОУ представляет собой открытую и развивающуюся систему. Основным результатом её жизнедеятельности должно стать успешное взаимодействие с социумом, осваивая которое дошкольное образовательное учреждение становится мощным средством социализации личности. Особую значимость, в связи с этим, приобретает планирование работы образовательного учреждения.</w:t>
      </w:r>
    </w:p>
    <w:p w:rsidR="0052702B" w:rsidRPr="00724671" w:rsidRDefault="0052702B" w:rsidP="0052702B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proofErr w:type="gramStart"/>
      <w:r w:rsidRPr="0072467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Необходимость   введения  данной программы  обусловлена пересмотром содержания образования в ДОУ, разработкой и внедрением новых подходов и педагогических технологий.</w:t>
      </w:r>
      <w:proofErr w:type="gramEnd"/>
    </w:p>
    <w:p w:rsidR="0052702B" w:rsidRPr="00724671" w:rsidRDefault="0052702B" w:rsidP="0052702B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72467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ab/>
      </w:r>
      <w:r w:rsidRPr="0072467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Появление новой модели ДОУ связано как с желанием родителей поднять уровень развития детей, укрепить их здоровье, развить у них  способности, подготовить их к обучению в школе, так и с изменениями в системе образования. Разрабатывая пути обновления педагогического процесса, учитывались тенденции социальных преобразований, запросы родителей, интересы детей, профессиональные возможности педагогов.</w:t>
      </w:r>
    </w:p>
    <w:p w:rsidR="0052702B" w:rsidRPr="00724671" w:rsidRDefault="0052702B" w:rsidP="0052702B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72467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Таким образом, период до 20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21</w:t>
      </w:r>
      <w:r w:rsidRPr="0072467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года в стратегии развития ДОУ рассматривается как решающий инновационный этап перехода на новое содержание и новые принципы организации деятельности системы образования.</w:t>
      </w:r>
    </w:p>
    <w:p w:rsidR="0052702B" w:rsidRDefault="0052702B" w:rsidP="0052702B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</w:pPr>
    </w:p>
    <w:p w:rsidR="0052702B" w:rsidRPr="001048C3" w:rsidRDefault="0052702B" w:rsidP="0052702B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</w:pPr>
      <w:r w:rsidRPr="00724671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Качественные характеристики программы</w:t>
      </w:r>
    </w:p>
    <w:p w:rsidR="0052702B" w:rsidRPr="00724671" w:rsidRDefault="0052702B" w:rsidP="0052702B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724671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bdr w:val="none" w:sz="0" w:space="0" w:color="auto" w:frame="1"/>
          <w:lang w:eastAsia="ru-RU"/>
        </w:rPr>
        <w:t>Актуальность</w:t>
      </w:r>
      <w:r w:rsidRPr="0072467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- Программа ориентирована на решение наиболее значимых проблем для будущей системы образовательного процесса детского сада.</w:t>
      </w:r>
    </w:p>
    <w:p w:rsidR="0052702B" w:rsidRPr="00724671" w:rsidRDefault="0052702B" w:rsidP="0052702B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proofErr w:type="spellStart"/>
      <w:r w:rsidRPr="00724671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bdr w:val="none" w:sz="0" w:space="0" w:color="auto" w:frame="1"/>
          <w:lang w:eastAsia="ru-RU"/>
        </w:rPr>
        <w:t>Прогностичность</w:t>
      </w:r>
      <w:proofErr w:type="spellEnd"/>
      <w:r w:rsidRPr="0072467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- данная программа отражает в своих целях и планируемых действиях не только сегодняшние, но и будущие требования к дошкольному учреждению.</w:t>
      </w:r>
    </w:p>
    <w:p w:rsidR="0052702B" w:rsidRPr="00724671" w:rsidRDefault="0052702B" w:rsidP="0052702B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724671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bdr w:val="none" w:sz="0" w:space="0" w:color="auto" w:frame="1"/>
          <w:lang w:eastAsia="ru-RU"/>
        </w:rPr>
        <w:t>Рациональность</w:t>
      </w:r>
      <w:r w:rsidRPr="0072467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- Программой определены цели и способы их достижения, которые позволят получить максимально возможные результаты.</w:t>
      </w:r>
    </w:p>
    <w:p w:rsidR="0052702B" w:rsidRPr="00724671" w:rsidRDefault="0052702B" w:rsidP="0052702B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724671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bdr w:val="none" w:sz="0" w:space="0" w:color="auto" w:frame="1"/>
          <w:lang w:eastAsia="ru-RU"/>
        </w:rPr>
        <w:t>Реалистичность </w:t>
      </w:r>
      <w:r w:rsidRPr="0072467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 Программа призвана обеспечить соответствие между целями программы и средствами.</w:t>
      </w:r>
    </w:p>
    <w:p w:rsidR="0052702B" w:rsidRPr="00724671" w:rsidRDefault="0052702B" w:rsidP="0052702B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724671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bdr w:val="none" w:sz="0" w:space="0" w:color="auto" w:frame="1"/>
          <w:lang w:eastAsia="ru-RU"/>
        </w:rPr>
        <w:lastRenderedPageBreak/>
        <w:t>Целостность</w:t>
      </w:r>
      <w:r w:rsidRPr="0072467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- наличие в Программе всех структурных частей, обеспечивающих полноту действий, необходимых для достижения цели (проблемный анализ, концептуальные положения и стратегия развития, план действий и предполагаемые результаты).</w:t>
      </w:r>
    </w:p>
    <w:p w:rsidR="0052702B" w:rsidRPr="00724671" w:rsidRDefault="0052702B" w:rsidP="0052702B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724671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bdr w:val="none" w:sz="0" w:space="0" w:color="auto" w:frame="1"/>
          <w:lang w:eastAsia="ru-RU"/>
        </w:rPr>
        <w:t>Контролируемость</w:t>
      </w:r>
      <w:r w:rsidRPr="0072467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- в программе определены конечные и промежуточные цели задачи, которые являются измеримыми, сформулированы критерии оценки результатов развития ДОУ.</w:t>
      </w:r>
    </w:p>
    <w:p w:rsidR="0052702B" w:rsidRDefault="0052702B" w:rsidP="0052702B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</w:pPr>
    </w:p>
    <w:p w:rsidR="0052702B" w:rsidRPr="00724671" w:rsidRDefault="0052702B" w:rsidP="0052702B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724671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Нормативно-правовая адекватность </w:t>
      </w:r>
      <w:r w:rsidRPr="0072467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 соотнесение целей программы и планируемых способов их достижения с законодательством федерального, регионального и муниципального уровней.</w:t>
      </w:r>
    </w:p>
    <w:p w:rsidR="0052702B" w:rsidRDefault="0052702B" w:rsidP="0052702B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</w:pPr>
    </w:p>
    <w:p w:rsidR="0052702B" w:rsidRPr="00724671" w:rsidRDefault="0052702B" w:rsidP="0052702B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724671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Индивидуальность</w:t>
      </w:r>
      <w:r w:rsidRPr="0072467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- программа нацелена на решение специфических проблем ДОУ при максимальном учете и отражении особенностей детского сада, запросов и потенциальных возможностей педагогического коллектива, социума и родителей воспитанников.</w:t>
      </w:r>
    </w:p>
    <w:p w:rsidR="0052702B" w:rsidRPr="00724671" w:rsidRDefault="0052702B" w:rsidP="0052702B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724671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 </w:t>
      </w:r>
    </w:p>
    <w:p w:rsidR="0052702B" w:rsidRPr="00724671" w:rsidRDefault="0052702B" w:rsidP="0052702B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724671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Основное предназначение программы</w:t>
      </w:r>
    </w:p>
    <w:p w:rsidR="0052702B" w:rsidRPr="00724671" w:rsidRDefault="0052702B" w:rsidP="0052702B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72467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Разработка программы развития </w:t>
      </w:r>
      <w:r>
        <w:rPr>
          <w:rFonts w:ascii="Times New Roman" w:hAnsi="Times New Roman" w:cs="Times New Roman"/>
          <w:sz w:val="28"/>
          <w:szCs w:val="28"/>
        </w:rPr>
        <w:t xml:space="preserve">МАДОУ ЦРР-д/с № 18 </w:t>
      </w:r>
      <w:r w:rsidRPr="0072467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предполагает:</w:t>
      </w:r>
    </w:p>
    <w:p w:rsidR="0052702B" w:rsidRPr="00724671" w:rsidRDefault="0052702B" w:rsidP="0052702B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72467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 определение факторов, затрудняющих реализацию о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бразовательной деятельности ДОУ </w:t>
      </w:r>
      <w:r w:rsidRPr="0072467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общеобразовательного  вида, представляющих большие возможности для достижения поставленных целей развития ДОУ;</w:t>
      </w:r>
    </w:p>
    <w:p w:rsidR="0052702B" w:rsidRPr="00724671" w:rsidRDefault="0052702B" w:rsidP="0052702B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72467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 построение целостной концептуальной модели будущего дошкольного учреждения, ориентированного на обеспечение равных стартовых возможностей всем дошкольникам в образовании, развитии, поддержании и укреплении здоровья;</w:t>
      </w:r>
    </w:p>
    <w:p w:rsidR="0052702B" w:rsidRPr="00724671" w:rsidRDefault="0052702B" w:rsidP="0052702B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72467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 определение направлений и содержания инновационной деятельности учреждения;</w:t>
      </w:r>
    </w:p>
    <w:p w:rsidR="0052702B" w:rsidRPr="00724671" w:rsidRDefault="0052702B" w:rsidP="0052702B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72467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 формирование сбалансированного нормативно-правового, научно-методического, кадрового, финансового обеспечения, соответствие с целями и действиями деятельности ДОУ;</w:t>
      </w:r>
    </w:p>
    <w:p w:rsidR="0052702B" w:rsidRPr="00724671" w:rsidRDefault="0052702B" w:rsidP="0052702B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72467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 обеспечение условий для непрерывного повышения профессионализма всех субъектов образовательной и коррекционной деятельности ДОУ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</w:t>
      </w:r>
      <w:r w:rsidRPr="00724671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 </w:t>
      </w:r>
    </w:p>
    <w:p w:rsidR="0052702B" w:rsidRDefault="0052702B" w:rsidP="0052702B">
      <w:pPr>
        <w:spacing w:after="0" w:line="240" w:lineRule="auto"/>
        <w:ind w:firstLine="708"/>
        <w:jc w:val="both"/>
      </w:pPr>
    </w:p>
    <w:p w:rsidR="0052702B" w:rsidRDefault="0052702B" w:rsidP="0052702B">
      <w:pPr>
        <w:spacing w:after="0" w:line="240" w:lineRule="auto"/>
        <w:ind w:firstLine="708"/>
        <w:jc w:val="both"/>
      </w:pPr>
    </w:p>
    <w:p w:rsidR="0052702B" w:rsidRDefault="0052702B" w:rsidP="0052702B">
      <w:pPr>
        <w:spacing w:after="0" w:line="240" w:lineRule="auto"/>
        <w:ind w:firstLine="708"/>
        <w:jc w:val="both"/>
      </w:pPr>
    </w:p>
    <w:p w:rsidR="0052702B" w:rsidRDefault="0052702B" w:rsidP="0052702B">
      <w:pPr>
        <w:spacing w:after="0" w:line="240" w:lineRule="auto"/>
        <w:ind w:left="360"/>
        <w:jc w:val="both"/>
      </w:pPr>
    </w:p>
    <w:p w:rsidR="0052702B" w:rsidRDefault="0052702B" w:rsidP="0052702B">
      <w:pPr>
        <w:spacing w:after="0" w:line="240" w:lineRule="auto"/>
        <w:ind w:left="360"/>
        <w:jc w:val="both"/>
      </w:pPr>
    </w:p>
    <w:p w:rsidR="0052702B" w:rsidRDefault="0052702B" w:rsidP="0052702B">
      <w:pPr>
        <w:spacing w:after="0" w:line="240" w:lineRule="auto"/>
        <w:ind w:left="360"/>
        <w:jc w:val="both"/>
      </w:pPr>
    </w:p>
    <w:p w:rsidR="0052702B" w:rsidRDefault="0052702B" w:rsidP="0052702B">
      <w:pPr>
        <w:spacing w:after="0" w:line="240" w:lineRule="auto"/>
        <w:jc w:val="both"/>
      </w:pPr>
    </w:p>
    <w:p w:rsidR="0052702B" w:rsidRDefault="0052702B" w:rsidP="0052702B">
      <w:pPr>
        <w:spacing w:after="0" w:line="240" w:lineRule="auto"/>
        <w:ind w:left="360"/>
        <w:jc w:val="both"/>
      </w:pPr>
    </w:p>
    <w:p w:rsidR="0052702B" w:rsidRDefault="0052702B" w:rsidP="0052702B">
      <w:pPr>
        <w:spacing w:after="0" w:line="240" w:lineRule="auto"/>
        <w:ind w:left="360"/>
        <w:jc w:val="both"/>
      </w:pPr>
    </w:p>
    <w:p w:rsidR="0052702B" w:rsidRDefault="0052702B" w:rsidP="0052702B">
      <w:pPr>
        <w:spacing w:after="0" w:line="240" w:lineRule="auto"/>
        <w:ind w:left="360"/>
        <w:jc w:val="both"/>
      </w:pPr>
    </w:p>
    <w:p w:rsidR="0052702B" w:rsidRDefault="0052702B" w:rsidP="0052702B">
      <w:pPr>
        <w:spacing w:after="0" w:line="240" w:lineRule="auto"/>
        <w:ind w:left="360"/>
        <w:jc w:val="both"/>
      </w:pPr>
    </w:p>
    <w:p w:rsidR="0052702B" w:rsidRDefault="0052702B" w:rsidP="0052702B">
      <w:pPr>
        <w:spacing w:after="0" w:line="240" w:lineRule="auto"/>
        <w:ind w:left="360"/>
        <w:jc w:val="both"/>
      </w:pPr>
    </w:p>
    <w:p w:rsidR="0052702B" w:rsidRDefault="0052702B" w:rsidP="0052702B">
      <w:pPr>
        <w:spacing w:after="0" w:line="240" w:lineRule="auto"/>
        <w:ind w:left="360"/>
        <w:jc w:val="both"/>
      </w:pPr>
    </w:p>
    <w:p w:rsidR="0052702B" w:rsidRPr="0080493D" w:rsidRDefault="0052702B" w:rsidP="0052702B">
      <w:pPr>
        <w:pStyle w:val="a6"/>
        <w:numPr>
          <w:ilvl w:val="0"/>
          <w:numId w:val="2"/>
        </w:num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1048C3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lastRenderedPageBreak/>
        <w:t>Паспорт программы развития</w:t>
      </w:r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 xml:space="preserve"> на 2019-2023 </w:t>
      </w:r>
      <w:proofErr w:type="spellStart"/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г.</w:t>
      </w:r>
      <w:proofErr w:type="gramStart"/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г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.</w:t>
      </w:r>
    </w:p>
    <w:p w:rsidR="0052702B" w:rsidRPr="00EF4813" w:rsidRDefault="0052702B" w:rsidP="0052702B">
      <w:pPr>
        <w:pStyle w:val="a6"/>
        <w:spacing w:after="0" w:line="240" w:lineRule="auto"/>
        <w:ind w:left="928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tbl>
      <w:tblPr>
        <w:tblStyle w:val="a5"/>
        <w:tblW w:w="9519" w:type="dxa"/>
        <w:tblLayout w:type="fixed"/>
        <w:tblLook w:val="04A0" w:firstRow="1" w:lastRow="0" w:firstColumn="1" w:lastColumn="0" w:noHBand="0" w:noVBand="1"/>
      </w:tblPr>
      <w:tblGrid>
        <w:gridCol w:w="2518"/>
        <w:gridCol w:w="7001"/>
      </w:tblGrid>
      <w:tr w:rsidR="0052702B" w:rsidRPr="003A48B4" w:rsidTr="00D01E10">
        <w:tc>
          <w:tcPr>
            <w:tcW w:w="2518" w:type="dxa"/>
            <w:hideMark/>
          </w:tcPr>
          <w:p w:rsidR="0052702B" w:rsidRPr="001048C3" w:rsidRDefault="0052702B" w:rsidP="00D01E10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48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программы</w:t>
            </w:r>
          </w:p>
          <w:p w:rsidR="0052702B" w:rsidRPr="001048C3" w:rsidRDefault="0052702B" w:rsidP="00D01E10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48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1" w:type="dxa"/>
            <w:hideMark/>
          </w:tcPr>
          <w:p w:rsidR="0052702B" w:rsidRPr="00EF4813" w:rsidRDefault="0052702B" w:rsidP="00D01E1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04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развития </w:t>
            </w:r>
            <w:r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м</w:t>
            </w:r>
            <w:r w:rsidRPr="001048C3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 xml:space="preserve">униципального </w:t>
            </w:r>
            <w:r w:rsidRPr="001048C3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автономного дошкольного образовательного учреждения центр развития ребенка - детский сад № 18 города Кропоткин муниципального образования Кавказский район на 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19</w:t>
            </w:r>
            <w:r w:rsidRPr="001048C3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23</w:t>
            </w:r>
            <w:r w:rsidRPr="001048C3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048C3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г.г</w:t>
            </w:r>
            <w:proofErr w:type="spellEnd"/>
            <w:r w:rsidRPr="001048C3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(далее Программа).</w:t>
            </w:r>
          </w:p>
        </w:tc>
      </w:tr>
      <w:tr w:rsidR="0052702B" w:rsidRPr="003A48B4" w:rsidTr="00D01E10">
        <w:tc>
          <w:tcPr>
            <w:tcW w:w="2518" w:type="dxa"/>
            <w:hideMark/>
          </w:tcPr>
          <w:p w:rsidR="0052702B" w:rsidRPr="001048C3" w:rsidRDefault="0052702B" w:rsidP="00D01E10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48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Статус программы</w:t>
            </w:r>
          </w:p>
        </w:tc>
        <w:tc>
          <w:tcPr>
            <w:tcW w:w="7001" w:type="dxa"/>
            <w:hideMark/>
          </w:tcPr>
          <w:p w:rsidR="0052702B" w:rsidRPr="001048C3" w:rsidRDefault="0052702B" w:rsidP="00D01E10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048C3">
              <w:rPr>
                <w:rStyle w:val="20"/>
                <w:rFonts w:eastAsiaTheme="minorHAnsi"/>
              </w:rPr>
              <w:t>Нормативный документ. Стратегический план, направленный на осуществление нововведений в образовательном учреждении, на реализацию актуальных, перспективных, прогнозируемых образовательных потребностей, социального заказа.</w:t>
            </w:r>
          </w:p>
        </w:tc>
      </w:tr>
      <w:tr w:rsidR="0052702B" w:rsidRPr="003A48B4" w:rsidTr="00D01E10">
        <w:tc>
          <w:tcPr>
            <w:tcW w:w="2518" w:type="dxa"/>
            <w:hideMark/>
          </w:tcPr>
          <w:p w:rsidR="0052702B" w:rsidRPr="00772E85" w:rsidRDefault="0052702B" w:rsidP="00D01E10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2E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Основания для разработки Программы</w:t>
            </w:r>
          </w:p>
        </w:tc>
        <w:tc>
          <w:tcPr>
            <w:tcW w:w="7001" w:type="dxa"/>
            <w:hideMark/>
          </w:tcPr>
          <w:p w:rsidR="0052702B" w:rsidRPr="00772E85" w:rsidRDefault="0052702B" w:rsidP="00D01E10">
            <w:pPr>
              <w:numPr>
                <w:ilvl w:val="0"/>
                <w:numId w:val="3"/>
              </w:numPr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21.12.2012 № 273-ФЗ «Об обра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зовании в Российской Федерации»;</w:t>
            </w:r>
          </w:p>
          <w:p w:rsidR="0052702B" w:rsidRPr="00772E85" w:rsidRDefault="0052702B" w:rsidP="00D01E10">
            <w:pPr>
              <w:numPr>
                <w:ilvl w:val="0"/>
                <w:numId w:val="3"/>
              </w:numPr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Министерства образования и науки Российской федерации  от 17 октября 2013 г. № 1155 « Об утверждении федерального государственного образовательного стандарта дошкольного образования»;</w:t>
            </w:r>
          </w:p>
          <w:p w:rsidR="0052702B" w:rsidRPr="00772E85" w:rsidRDefault="0052702B" w:rsidP="00D01E10">
            <w:pPr>
              <w:numPr>
                <w:ilvl w:val="0"/>
                <w:numId w:val="3"/>
              </w:numPr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СанПиН 2.4.1.3049-13 "Санитарно-эпидемиологические требования к устройству, содержанию и организации режима работы в дошкольных организациях (Постановление Главного государственного санитарного врача Российской Федерации от 15 мая 2013 г. №26);</w:t>
            </w:r>
          </w:p>
          <w:p w:rsidR="0052702B" w:rsidRPr="00772E85" w:rsidRDefault="0052702B" w:rsidP="00D01E10">
            <w:pPr>
              <w:numPr>
                <w:ilvl w:val="0"/>
                <w:numId w:val="3"/>
              </w:numPr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Конституция РФ;</w:t>
            </w:r>
          </w:p>
          <w:p w:rsidR="0052702B" w:rsidRPr="00772E85" w:rsidRDefault="0052702B" w:rsidP="00D01E10">
            <w:pPr>
              <w:numPr>
                <w:ilvl w:val="0"/>
                <w:numId w:val="3"/>
              </w:numPr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Конвенция о правах ребенка;</w:t>
            </w:r>
          </w:p>
          <w:p w:rsidR="0052702B" w:rsidRPr="001048C3" w:rsidRDefault="0052702B" w:rsidP="00D01E10">
            <w:pPr>
              <w:numPr>
                <w:ilvl w:val="0"/>
                <w:numId w:val="3"/>
              </w:numPr>
              <w:ind w:left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Устав </w:t>
            </w:r>
            <w:r w:rsidRPr="00772E85">
              <w:rPr>
                <w:rFonts w:ascii="Times New Roman" w:hAnsi="Times New Roman" w:cs="Times New Roman"/>
                <w:sz w:val="24"/>
                <w:szCs w:val="24"/>
              </w:rPr>
              <w:t>МАДОУ ЦРР-д/с № 18 г. Кропоткин.</w:t>
            </w:r>
          </w:p>
        </w:tc>
      </w:tr>
      <w:tr w:rsidR="0052702B" w:rsidRPr="003A48B4" w:rsidTr="00D01E10">
        <w:tc>
          <w:tcPr>
            <w:tcW w:w="2518" w:type="dxa"/>
            <w:hideMark/>
          </w:tcPr>
          <w:p w:rsidR="0052702B" w:rsidRPr="00772E85" w:rsidRDefault="0052702B" w:rsidP="00D01E10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2E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Руководитель Программы</w:t>
            </w:r>
          </w:p>
        </w:tc>
        <w:tc>
          <w:tcPr>
            <w:tcW w:w="7001" w:type="dxa"/>
            <w:hideMark/>
          </w:tcPr>
          <w:p w:rsidR="0052702B" w:rsidRPr="00772E85" w:rsidRDefault="0052702B" w:rsidP="00D01E1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Волкова Галина Владимировна  -  заведующий </w:t>
            </w:r>
            <w:r w:rsidRPr="00772E85">
              <w:rPr>
                <w:rFonts w:ascii="Times New Roman" w:hAnsi="Times New Roman" w:cs="Times New Roman"/>
                <w:sz w:val="24"/>
                <w:szCs w:val="24"/>
              </w:rPr>
              <w:t>МАДОУ ЦРР-д/с № 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2702B" w:rsidRPr="003A48B4" w:rsidTr="00D01E10">
        <w:tc>
          <w:tcPr>
            <w:tcW w:w="2518" w:type="dxa"/>
            <w:hideMark/>
          </w:tcPr>
          <w:p w:rsidR="0052702B" w:rsidRPr="00772E85" w:rsidRDefault="0052702B" w:rsidP="00D01E10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2E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Разработчики Программы</w:t>
            </w:r>
          </w:p>
        </w:tc>
        <w:tc>
          <w:tcPr>
            <w:tcW w:w="7001" w:type="dxa"/>
            <w:hideMark/>
          </w:tcPr>
          <w:p w:rsidR="0052702B" w:rsidRPr="00772E85" w:rsidRDefault="0052702B" w:rsidP="00D01E1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Творческий коллектив </w:t>
            </w:r>
            <w:r w:rsidRPr="00772E85">
              <w:rPr>
                <w:rFonts w:ascii="Times New Roman" w:hAnsi="Times New Roman" w:cs="Times New Roman"/>
                <w:sz w:val="24"/>
                <w:szCs w:val="24"/>
              </w:rPr>
              <w:t>МАДОУ ЦРР-д/с № 18.</w:t>
            </w:r>
          </w:p>
        </w:tc>
      </w:tr>
      <w:tr w:rsidR="0052702B" w:rsidRPr="003A48B4" w:rsidTr="00D01E10">
        <w:tc>
          <w:tcPr>
            <w:tcW w:w="2518" w:type="dxa"/>
            <w:hideMark/>
          </w:tcPr>
          <w:p w:rsidR="0052702B" w:rsidRPr="00772E85" w:rsidRDefault="0052702B" w:rsidP="00D01E10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2E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7001" w:type="dxa"/>
            <w:hideMark/>
          </w:tcPr>
          <w:p w:rsidR="0052702B" w:rsidRPr="0080493D" w:rsidRDefault="0052702B" w:rsidP="00D01E10">
            <w:pPr>
              <w:pStyle w:val="Default"/>
              <w:jc w:val="both"/>
              <w:rPr>
                <w:color w:val="auto"/>
              </w:rPr>
            </w:pPr>
            <w:r w:rsidRPr="0080493D">
              <w:rPr>
                <w:color w:val="auto"/>
              </w:rPr>
              <w:t xml:space="preserve">       Создание в детском саду системы инклюзивного образования, реализующего право каждого ребенка на качественное и доступное образование, обеспечивающее равные стартовые возможности для полноценного физического и психического развития, как основы их успешного обучения в школе. </w:t>
            </w:r>
          </w:p>
          <w:p w:rsidR="0052702B" w:rsidRPr="00B61D52" w:rsidRDefault="0052702B" w:rsidP="00D01E10">
            <w:pPr>
              <w:pStyle w:val="Default"/>
              <w:jc w:val="both"/>
              <w:rPr>
                <w:i/>
                <w:color w:val="FF0000"/>
              </w:rPr>
            </w:pPr>
            <w:r w:rsidRPr="0080493D">
              <w:rPr>
                <w:color w:val="auto"/>
              </w:rPr>
              <w:t xml:space="preserve">         Повышение качества образования и воспитания в ДОУ через внедрение современных педагогических</w:t>
            </w:r>
            <w:r w:rsidRPr="0080493D">
              <w:rPr>
                <w:color w:val="auto"/>
                <w:sz w:val="28"/>
                <w:szCs w:val="28"/>
              </w:rPr>
              <w:t xml:space="preserve">  </w:t>
            </w:r>
            <w:r w:rsidRPr="0080493D">
              <w:rPr>
                <w:color w:val="auto"/>
              </w:rPr>
              <w:t>технологий, в том числе информационн</w:t>
            </w:r>
            <w:proofErr w:type="gramStart"/>
            <w:r w:rsidRPr="0080493D">
              <w:rPr>
                <w:color w:val="auto"/>
              </w:rPr>
              <w:t>о-</w:t>
            </w:r>
            <w:proofErr w:type="gramEnd"/>
            <w:r w:rsidRPr="0080493D">
              <w:rPr>
                <w:color w:val="auto"/>
              </w:rPr>
              <w:t xml:space="preserve"> коммуникационных.</w:t>
            </w:r>
            <w:r w:rsidRPr="00B61D52">
              <w:rPr>
                <w:i/>
              </w:rPr>
              <w:t xml:space="preserve"> </w:t>
            </w:r>
          </w:p>
        </w:tc>
      </w:tr>
      <w:tr w:rsidR="0052702B" w:rsidRPr="003A48B4" w:rsidTr="00D01E10">
        <w:tc>
          <w:tcPr>
            <w:tcW w:w="2518" w:type="dxa"/>
            <w:hideMark/>
          </w:tcPr>
          <w:p w:rsidR="0052702B" w:rsidRPr="00772E85" w:rsidRDefault="0052702B" w:rsidP="00D01E10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2E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7001" w:type="dxa"/>
            <w:hideMark/>
          </w:tcPr>
          <w:p w:rsidR="0052702B" w:rsidRPr="00772E85" w:rsidRDefault="0052702B" w:rsidP="00D01E1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Times New Roman"/>
                <w:color w:val="0070C0"/>
                <w:sz w:val="21"/>
                <w:szCs w:val="21"/>
                <w:lang w:eastAsia="ru-RU"/>
              </w:rPr>
              <w:t>-</w:t>
            </w:r>
            <w:r w:rsidRPr="001048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7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содержания образования и педагогических технологий, соответствующих требованиям ФГОС дошкольного образования;</w:t>
            </w:r>
          </w:p>
          <w:p w:rsidR="0052702B" w:rsidRPr="00772E85" w:rsidRDefault="0052702B" w:rsidP="00D01E1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</w:t>
            </w:r>
            <w:r w:rsidRPr="0077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 работы с детьми, имеющими особые образовательные потребности;</w:t>
            </w:r>
          </w:p>
          <w:p w:rsidR="0052702B" w:rsidRDefault="0052702B" w:rsidP="00D01E10">
            <w:pPr>
              <w:pStyle w:val="a8"/>
              <w:shd w:val="clear" w:color="auto" w:fill="FFFFFF"/>
              <w:spacing w:before="0" w:beforeAutospacing="0" w:after="150" w:afterAutospacing="0"/>
              <w:jc w:val="both"/>
            </w:pPr>
            <w:r w:rsidRPr="00772E85">
              <w:t>- освоение и внедрение новых технологий воспитания и образования дошкольников</w:t>
            </w:r>
            <w:r>
              <w:t xml:space="preserve"> (в том числе с ОВЗ)</w:t>
            </w:r>
            <w:r w:rsidRPr="00772E85">
              <w:t xml:space="preserve">, </w:t>
            </w:r>
          </w:p>
          <w:p w:rsidR="0052702B" w:rsidRPr="0080493D" w:rsidRDefault="0052702B" w:rsidP="00D01E10">
            <w:pPr>
              <w:pStyle w:val="a8"/>
              <w:shd w:val="clear" w:color="auto" w:fill="FFFFFF"/>
              <w:spacing w:before="0" w:beforeAutospacing="0" w:after="150" w:afterAutospacing="0"/>
              <w:jc w:val="both"/>
            </w:pPr>
            <w:r w:rsidRPr="00772E85">
              <w:t>- раз</w:t>
            </w:r>
            <w:r>
              <w:t xml:space="preserve">витие  кадрового потенциала ДОУ: </w:t>
            </w:r>
            <w:r w:rsidRPr="00BA2EEA">
              <w:rPr>
                <w:color w:val="333333"/>
              </w:rPr>
              <w:t>повышение квалификации педагогов, обучение педагогов, их подготовка к работе с детьми c ОВЗ;</w:t>
            </w:r>
          </w:p>
          <w:p w:rsidR="0052702B" w:rsidRPr="00D874CB" w:rsidRDefault="0052702B" w:rsidP="00D01E10">
            <w:pPr>
              <w:pStyle w:val="a8"/>
              <w:shd w:val="clear" w:color="auto" w:fill="FFFFFF"/>
              <w:spacing w:before="0" w:beforeAutospacing="0" w:after="150" w:afterAutospacing="0"/>
              <w:jc w:val="both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t>-</w:t>
            </w:r>
            <w:r w:rsidRPr="00772E85">
              <w:t xml:space="preserve"> обновление развивающей образовательной среды ДОУ, способствующей самореализации ребёнка в разных видах деятельности;</w:t>
            </w:r>
          </w:p>
          <w:p w:rsidR="0052702B" w:rsidRPr="00772E85" w:rsidRDefault="0052702B" w:rsidP="00D01E1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укрепление и сохранение здоровья детей на основе использования научных, современных технологий;</w:t>
            </w:r>
          </w:p>
          <w:p w:rsidR="0052702B" w:rsidRPr="00772E85" w:rsidRDefault="0052702B" w:rsidP="00D01E1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совершенствование системы взаимодействия с семьями воспитанников;</w:t>
            </w:r>
          </w:p>
          <w:p w:rsidR="0052702B" w:rsidRPr="00772E85" w:rsidRDefault="0052702B" w:rsidP="00D01E1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совершенствование и обновление системы социального партнёрства;</w:t>
            </w:r>
          </w:p>
          <w:p w:rsidR="0052702B" w:rsidRPr="0080493D" w:rsidRDefault="0052702B" w:rsidP="00D01E1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расширение границ и включение в образовательный процесс инновационных механизмов развития системы дополнительного образования детей в ДОУ.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52702B" w:rsidRPr="003A48B4" w:rsidTr="00D01E10">
        <w:tc>
          <w:tcPr>
            <w:tcW w:w="9519" w:type="dxa"/>
            <w:gridSpan w:val="2"/>
            <w:hideMark/>
          </w:tcPr>
          <w:p w:rsidR="0052702B" w:rsidRPr="00F25FB5" w:rsidRDefault="0052702B" w:rsidP="00D01E10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F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Этапы реализации программы:</w:t>
            </w:r>
          </w:p>
        </w:tc>
      </w:tr>
      <w:tr w:rsidR="0052702B" w:rsidRPr="003A48B4" w:rsidTr="00D01E10">
        <w:tc>
          <w:tcPr>
            <w:tcW w:w="2518" w:type="dxa"/>
            <w:hideMark/>
          </w:tcPr>
          <w:p w:rsidR="0052702B" w:rsidRPr="00630C83" w:rsidRDefault="0052702B" w:rsidP="00D01E10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0C83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I этап (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организационно-аналитический</w:t>
            </w:r>
            <w:r w:rsidRPr="00630C83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  <w:p w:rsidR="0052702B" w:rsidRPr="00630C83" w:rsidRDefault="0052702B" w:rsidP="00D01E10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январь  2019 г. - август</w:t>
            </w:r>
            <w:r w:rsidRPr="00630C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 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  <w:r w:rsidRPr="00630C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</w:p>
          <w:p w:rsidR="0052702B" w:rsidRPr="00630C83" w:rsidRDefault="0052702B" w:rsidP="00D01E10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0C83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52702B" w:rsidRDefault="0052702B" w:rsidP="00D01E10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0C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 подготовить ресурсы для реализации Программы развития</w:t>
            </w:r>
          </w:p>
          <w:p w:rsidR="0052702B" w:rsidRPr="00630C83" w:rsidRDefault="0052702B" w:rsidP="00D01E10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01" w:type="dxa"/>
            <w:hideMark/>
          </w:tcPr>
          <w:p w:rsidR="0052702B" w:rsidRPr="00630C83" w:rsidRDefault="0052702B" w:rsidP="00D01E1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этапа:</w:t>
            </w:r>
          </w:p>
          <w:p w:rsidR="0052702B" w:rsidRPr="00630C83" w:rsidRDefault="0052702B" w:rsidP="00D01E10">
            <w:pPr>
              <w:numPr>
                <w:ilvl w:val="0"/>
                <w:numId w:val="9"/>
              </w:num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привести нормативно-правовые документы ДОУ в соответствие  новым требованиям;</w:t>
            </w:r>
          </w:p>
          <w:p w:rsidR="0052702B" w:rsidRPr="00630C83" w:rsidRDefault="0052702B" w:rsidP="00D01E10">
            <w:pPr>
              <w:numPr>
                <w:ilvl w:val="0"/>
                <w:numId w:val="9"/>
              </w:num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систему переподготовки кадров;</w:t>
            </w:r>
          </w:p>
          <w:p w:rsidR="0052702B" w:rsidRDefault="0052702B" w:rsidP="00D01E10">
            <w:pPr>
              <w:numPr>
                <w:ilvl w:val="0"/>
                <w:numId w:val="9"/>
              </w:num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создать условия для осуществления образовательного и оздоровительного процессов в соответствии с ФГОС </w:t>
            </w:r>
            <w:proofErr w:type="gramStart"/>
            <w:r w:rsidRPr="00630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  <w:p w:rsidR="0052702B" w:rsidRDefault="0052702B" w:rsidP="00D01E10">
            <w:pPr>
              <w:numPr>
                <w:ilvl w:val="0"/>
                <w:numId w:val="9"/>
              </w:num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разработать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программы и/или индивидуальные образовательные маршруты для детей с ОВЗ;</w:t>
            </w:r>
          </w:p>
          <w:p w:rsidR="0052702B" w:rsidRPr="00BA2EEA" w:rsidRDefault="0052702B" w:rsidP="00D01E10">
            <w:pPr>
              <w:numPr>
                <w:ilvl w:val="0"/>
                <w:numId w:val="9"/>
              </w:num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разработать систему мониторинга процесса функционирования ДОУ.</w:t>
            </w:r>
          </w:p>
        </w:tc>
      </w:tr>
      <w:tr w:rsidR="0052702B" w:rsidRPr="003A48B4" w:rsidTr="00D01E10">
        <w:tc>
          <w:tcPr>
            <w:tcW w:w="2518" w:type="dxa"/>
            <w:hideMark/>
          </w:tcPr>
          <w:p w:rsidR="0052702B" w:rsidRPr="009B23A8" w:rsidRDefault="0052702B" w:rsidP="00D01E10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23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Pr="009B23A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II этап (формирующий)</w:t>
            </w:r>
          </w:p>
          <w:p w:rsidR="0052702B" w:rsidRPr="009B23A8" w:rsidRDefault="0052702B" w:rsidP="00D01E10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сентябрь</w:t>
            </w:r>
            <w:r w:rsidRPr="009B23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 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Pr="009B23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 –</w:t>
            </w:r>
          </w:p>
          <w:p w:rsidR="0052702B" w:rsidRPr="009B23A8" w:rsidRDefault="0052702B" w:rsidP="00D01E10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23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август 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  <w:r w:rsidRPr="009B23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</w:t>
            </w:r>
          </w:p>
          <w:p w:rsidR="0052702B" w:rsidRPr="009B23A8" w:rsidRDefault="0052702B" w:rsidP="00D01E10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2702B" w:rsidRPr="009B23A8" w:rsidRDefault="0052702B" w:rsidP="00D01E10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23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 практическая реализация Программы развития</w:t>
            </w:r>
          </w:p>
        </w:tc>
        <w:tc>
          <w:tcPr>
            <w:tcW w:w="7001" w:type="dxa"/>
            <w:hideMark/>
          </w:tcPr>
          <w:p w:rsidR="0052702B" w:rsidRPr="00630C83" w:rsidRDefault="0052702B" w:rsidP="00D01E1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этапа:</w:t>
            </w:r>
          </w:p>
          <w:p w:rsidR="0052702B" w:rsidRPr="00630C83" w:rsidRDefault="0052702B" w:rsidP="00D01E10">
            <w:pPr>
              <w:numPr>
                <w:ilvl w:val="0"/>
                <w:numId w:val="10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реализовать мероприятия по основным направлениям, определённым Программой развития;</w:t>
            </w:r>
          </w:p>
          <w:p w:rsidR="0052702B" w:rsidRPr="00630C83" w:rsidRDefault="0052702B" w:rsidP="00D01E10">
            <w:pPr>
              <w:numPr>
                <w:ilvl w:val="0"/>
                <w:numId w:val="10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реализацию мероприятий по проведению мониторинга процесса функционирования ДОО в решении задач развития;</w:t>
            </w:r>
          </w:p>
          <w:p w:rsidR="0052702B" w:rsidRPr="001048C3" w:rsidRDefault="0052702B" w:rsidP="00D01E10">
            <w:pPr>
              <w:numPr>
                <w:ilvl w:val="0"/>
                <w:numId w:val="10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корректировку мероприятий по реализации Программы развития в соответствии с результатами мониторинга.</w:t>
            </w:r>
          </w:p>
        </w:tc>
      </w:tr>
      <w:tr w:rsidR="0052702B" w:rsidRPr="003A48B4" w:rsidTr="00D01E10">
        <w:tc>
          <w:tcPr>
            <w:tcW w:w="2518" w:type="dxa"/>
            <w:hideMark/>
          </w:tcPr>
          <w:p w:rsidR="0052702B" w:rsidRPr="009B23A8" w:rsidRDefault="0052702B" w:rsidP="00D01E10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23A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III этап (обобщающий)</w:t>
            </w:r>
          </w:p>
          <w:p w:rsidR="0052702B" w:rsidRPr="009B23A8" w:rsidRDefault="0052702B" w:rsidP="00D01E10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23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Сентябрь-декабрь 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  <w:r w:rsidRPr="009B23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</w:p>
          <w:p w:rsidR="0052702B" w:rsidRPr="009B23A8" w:rsidRDefault="0052702B" w:rsidP="00D01E10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23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  выявление соответствия полученных результатов по основным направлениям развития ДОУ поставленным целям и задачам.</w:t>
            </w:r>
          </w:p>
        </w:tc>
        <w:tc>
          <w:tcPr>
            <w:tcW w:w="7001" w:type="dxa"/>
            <w:hideMark/>
          </w:tcPr>
          <w:p w:rsidR="0052702B" w:rsidRPr="00F25FB5" w:rsidRDefault="0052702B" w:rsidP="00D01E1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этапа:</w:t>
            </w:r>
          </w:p>
          <w:p w:rsidR="0052702B" w:rsidRPr="00F25FB5" w:rsidRDefault="0052702B" w:rsidP="00D01E10">
            <w:pPr>
              <w:numPr>
                <w:ilvl w:val="0"/>
                <w:numId w:val="11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анализ результатов реализации Программы развития, оценить её эффективность;</w:t>
            </w:r>
          </w:p>
          <w:p w:rsidR="0052702B" w:rsidRPr="00F25FB5" w:rsidRDefault="0052702B" w:rsidP="00D01E10">
            <w:pPr>
              <w:numPr>
                <w:ilvl w:val="0"/>
                <w:numId w:val="11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представить аналитические материалы на </w:t>
            </w:r>
            <w:proofErr w:type="gramStart"/>
            <w:r w:rsidRPr="00F25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педсовете</w:t>
            </w:r>
            <w:proofErr w:type="gramEnd"/>
            <w:r w:rsidRPr="00F25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</w:t>
            </w:r>
            <w:r w:rsidRPr="00F25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ДОУ, общем родительском собрании, разместить на сайт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</w:t>
            </w:r>
            <w:r w:rsidRPr="00F25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ДОУ;</w:t>
            </w:r>
          </w:p>
          <w:p w:rsidR="0052702B" w:rsidRPr="001048C3" w:rsidRDefault="0052702B" w:rsidP="00D01E10">
            <w:pPr>
              <w:numPr>
                <w:ilvl w:val="0"/>
                <w:numId w:val="11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определить новые проблемы для разработки новой Программы развития.</w:t>
            </w:r>
          </w:p>
        </w:tc>
      </w:tr>
      <w:tr w:rsidR="0052702B" w:rsidRPr="003A48B4" w:rsidTr="00D01E10">
        <w:tc>
          <w:tcPr>
            <w:tcW w:w="2518" w:type="dxa"/>
            <w:hideMark/>
          </w:tcPr>
          <w:p w:rsidR="0052702B" w:rsidRPr="00630C83" w:rsidRDefault="0052702B" w:rsidP="00D01E10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0C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Исполнители Программы</w:t>
            </w:r>
          </w:p>
        </w:tc>
        <w:tc>
          <w:tcPr>
            <w:tcW w:w="7001" w:type="dxa"/>
            <w:hideMark/>
          </w:tcPr>
          <w:p w:rsidR="0052702B" w:rsidRPr="00F25FB5" w:rsidRDefault="0052702B" w:rsidP="00D01E1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 педагогический коллектив, воспитанники ДОУ, родительская общественность, социальные партнёры.</w:t>
            </w:r>
          </w:p>
        </w:tc>
      </w:tr>
      <w:tr w:rsidR="0052702B" w:rsidRPr="003A48B4" w:rsidTr="00D01E10">
        <w:tc>
          <w:tcPr>
            <w:tcW w:w="2518" w:type="dxa"/>
            <w:hideMark/>
          </w:tcPr>
          <w:p w:rsidR="0052702B" w:rsidRPr="00630C83" w:rsidRDefault="0052702B" w:rsidP="00D01E10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0C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Ресурсное обеспечение реализации Программы</w:t>
            </w:r>
          </w:p>
          <w:p w:rsidR="0052702B" w:rsidRPr="00630C83" w:rsidRDefault="0052702B" w:rsidP="00D01E10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0C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1" w:type="dxa"/>
            <w:hideMark/>
          </w:tcPr>
          <w:p w:rsidR="0052702B" w:rsidRPr="00F25FB5" w:rsidRDefault="0052702B" w:rsidP="00D01E1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5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Данная</w:t>
            </w:r>
            <w:proofErr w:type="gramEnd"/>
            <w:r w:rsidRPr="00F25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Программа может быть реализована при наличии:</w:t>
            </w:r>
          </w:p>
          <w:p w:rsidR="0052702B" w:rsidRPr="00F25FB5" w:rsidRDefault="0052702B" w:rsidP="00D01E10">
            <w:pPr>
              <w:numPr>
                <w:ilvl w:val="0"/>
                <w:numId w:val="32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высококвалифицированных кадров;</w:t>
            </w:r>
          </w:p>
          <w:p w:rsidR="0052702B" w:rsidRPr="00F25FB5" w:rsidRDefault="0052702B" w:rsidP="00D01E10">
            <w:pPr>
              <w:numPr>
                <w:ilvl w:val="0"/>
                <w:numId w:val="32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стойкой мотивации педагогов к внедрению инноваций в образовательный, воспитательный и оздоровительный процессы;</w:t>
            </w:r>
          </w:p>
          <w:p w:rsidR="0052702B" w:rsidRPr="00F25FB5" w:rsidRDefault="0052702B" w:rsidP="00D01E10">
            <w:pPr>
              <w:numPr>
                <w:ilvl w:val="0"/>
                <w:numId w:val="32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развитой материально-технической базы </w:t>
            </w:r>
            <w:r w:rsidRPr="00F25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(соответствующей требованиям);</w:t>
            </w:r>
          </w:p>
          <w:p w:rsidR="0052702B" w:rsidRPr="00F25FB5" w:rsidRDefault="0052702B" w:rsidP="00D01E10">
            <w:pPr>
              <w:numPr>
                <w:ilvl w:val="0"/>
                <w:numId w:val="32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информационного обеспечения образовательного процесса;</w:t>
            </w:r>
          </w:p>
          <w:p w:rsidR="0052702B" w:rsidRPr="001048C3" w:rsidRDefault="0052702B" w:rsidP="00D01E10">
            <w:pPr>
              <w:numPr>
                <w:ilvl w:val="0"/>
                <w:numId w:val="32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стабильного финансирования Программы из бюджетных  и внебюджетных средств.</w:t>
            </w:r>
          </w:p>
        </w:tc>
      </w:tr>
      <w:tr w:rsidR="0052702B" w:rsidRPr="003A48B4" w:rsidTr="00D01E10">
        <w:tc>
          <w:tcPr>
            <w:tcW w:w="2518" w:type="dxa"/>
            <w:hideMark/>
          </w:tcPr>
          <w:p w:rsidR="0052702B" w:rsidRPr="00630C83" w:rsidRDefault="0052702B" w:rsidP="00D01E10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0C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7001" w:type="dxa"/>
            <w:hideMark/>
          </w:tcPr>
          <w:p w:rsidR="0052702B" w:rsidRPr="00F25FB5" w:rsidRDefault="0052702B" w:rsidP="00D01E1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образовательному заказу общества:</w:t>
            </w:r>
          </w:p>
          <w:p w:rsidR="0052702B" w:rsidRPr="001554B7" w:rsidRDefault="0052702B" w:rsidP="00D01E10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1554B7">
              <w:rPr>
                <w:rFonts w:ascii="Times New Roman" w:hAnsi="Times New Roman" w:cs="Times New Roman"/>
              </w:rPr>
              <w:t xml:space="preserve">- соответствие образовательного процесса и образовательных услуг требованиям ФГОС </w:t>
            </w:r>
            <w:proofErr w:type="gramStart"/>
            <w:r w:rsidRPr="001554B7">
              <w:rPr>
                <w:rFonts w:ascii="Times New Roman" w:hAnsi="Times New Roman" w:cs="Times New Roman"/>
              </w:rPr>
              <w:t>ДО</w:t>
            </w:r>
            <w:proofErr w:type="gramEnd"/>
            <w:r w:rsidRPr="001554B7">
              <w:rPr>
                <w:rFonts w:ascii="Times New Roman" w:hAnsi="Times New Roman" w:cs="Times New Roman"/>
              </w:rPr>
              <w:t>;</w:t>
            </w:r>
          </w:p>
          <w:p w:rsidR="0052702B" w:rsidRPr="00F25FB5" w:rsidRDefault="0052702B" w:rsidP="00D01E1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F25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обновлённая структура и содержание образования через реализацию инновационных, в том числе </w:t>
            </w:r>
            <w:proofErr w:type="spellStart"/>
            <w:r w:rsidRPr="00F25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здоровьесберегающих</w:t>
            </w:r>
            <w:proofErr w:type="spellEnd"/>
            <w:r w:rsidRPr="00F25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технологий;</w:t>
            </w:r>
          </w:p>
          <w:p w:rsidR="0052702B" w:rsidRPr="00F25FB5" w:rsidRDefault="0052702B" w:rsidP="00D01E1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кадровая</w:t>
            </w:r>
            <w:r w:rsidRPr="00F25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обеспеченность, соответствующая современным требованиям;</w:t>
            </w:r>
          </w:p>
          <w:p w:rsidR="0052702B" w:rsidRPr="00F25FB5" w:rsidRDefault="0052702B" w:rsidP="00D01E1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оздоровление детей с учётом их индивидуальных возможностей</w:t>
            </w:r>
          </w:p>
          <w:p w:rsidR="0052702B" w:rsidRPr="00F25FB5" w:rsidRDefault="0052702B" w:rsidP="00D01E1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успешное усвоение выпускниками ДОУ образовательной программы, их социализация  в условиях школы;</w:t>
            </w:r>
          </w:p>
          <w:p w:rsidR="0052702B" w:rsidRPr="00F25FB5" w:rsidRDefault="0052702B" w:rsidP="00D01E1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обновлённая система взаимодействия с семьями воспитанников;</w:t>
            </w:r>
          </w:p>
          <w:p w:rsidR="0052702B" w:rsidRPr="001048C3" w:rsidRDefault="0052702B" w:rsidP="00D01E1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r w:rsidRPr="00F25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широкий спектр вариативных форм дополнительного образования детей в ДОУ.</w:t>
            </w:r>
          </w:p>
          <w:p w:rsidR="0052702B" w:rsidRPr="001048C3" w:rsidRDefault="0052702B" w:rsidP="00D01E1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52702B" w:rsidRDefault="0052702B" w:rsidP="0052702B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3A48B4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t> </w:t>
      </w:r>
    </w:p>
    <w:p w:rsidR="0052702B" w:rsidRDefault="0052702B" w:rsidP="0052702B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</w:p>
    <w:p w:rsidR="0052702B" w:rsidRDefault="0052702B" w:rsidP="0052702B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</w:p>
    <w:p w:rsidR="0052702B" w:rsidRDefault="0052702B" w:rsidP="0052702B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</w:p>
    <w:p w:rsidR="0052702B" w:rsidRDefault="0052702B" w:rsidP="0052702B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</w:p>
    <w:p w:rsidR="0052702B" w:rsidRDefault="0052702B" w:rsidP="0052702B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</w:p>
    <w:p w:rsidR="0052702B" w:rsidRDefault="0052702B" w:rsidP="0052702B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</w:p>
    <w:p w:rsidR="0052702B" w:rsidRDefault="0052702B" w:rsidP="0052702B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</w:p>
    <w:p w:rsidR="0052702B" w:rsidRDefault="0052702B" w:rsidP="0052702B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</w:p>
    <w:p w:rsidR="0052702B" w:rsidRDefault="0052702B" w:rsidP="0052702B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</w:p>
    <w:p w:rsidR="0052702B" w:rsidRDefault="0052702B" w:rsidP="0052702B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</w:p>
    <w:p w:rsidR="0052702B" w:rsidRDefault="0052702B" w:rsidP="0052702B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</w:p>
    <w:p w:rsidR="0052702B" w:rsidRDefault="0052702B" w:rsidP="0052702B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</w:p>
    <w:p w:rsidR="0052702B" w:rsidRDefault="0052702B" w:rsidP="0052702B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</w:p>
    <w:p w:rsidR="0052702B" w:rsidRDefault="0052702B" w:rsidP="0052702B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</w:p>
    <w:p w:rsidR="0052702B" w:rsidRDefault="0052702B" w:rsidP="0052702B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</w:p>
    <w:p w:rsidR="0052702B" w:rsidRDefault="0052702B" w:rsidP="0052702B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</w:p>
    <w:p w:rsidR="0052702B" w:rsidRDefault="0052702B" w:rsidP="0052702B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</w:p>
    <w:p w:rsidR="0052702B" w:rsidRDefault="0052702B" w:rsidP="0052702B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</w:p>
    <w:p w:rsidR="0052702B" w:rsidRDefault="0052702B" w:rsidP="0052702B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</w:p>
    <w:p w:rsidR="0052702B" w:rsidRDefault="0052702B" w:rsidP="0052702B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</w:p>
    <w:p w:rsidR="0052702B" w:rsidRDefault="0052702B" w:rsidP="0052702B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</w:p>
    <w:p w:rsidR="0052702B" w:rsidRDefault="0052702B" w:rsidP="0052702B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</w:p>
    <w:p w:rsidR="0052702B" w:rsidRDefault="0052702B" w:rsidP="0052702B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</w:p>
    <w:p w:rsidR="0052702B" w:rsidRDefault="0052702B" w:rsidP="0052702B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</w:p>
    <w:p w:rsidR="0052702B" w:rsidRDefault="0052702B" w:rsidP="0052702B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</w:p>
    <w:p w:rsidR="0052702B" w:rsidRDefault="0052702B" w:rsidP="0052702B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</w:p>
    <w:p w:rsidR="0052702B" w:rsidRDefault="0052702B" w:rsidP="0052702B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</w:p>
    <w:p w:rsidR="0052702B" w:rsidRDefault="0052702B" w:rsidP="0052702B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</w:p>
    <w:p w:rsidR="0052702B" w:rsidRDefault="0052702B" w:rsidP="0052702B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</w:p>
    <w:p w:rsidR="0052702B" w:rsidRDefault="0052702B" w:rsidP="0052702B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</w:p>
    <w:p w:rsidR="0052702B" w:rsidRDefault="0052702B" w:rsidP="0052702B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</w:p>
    <w:p w:rsidR="0052702B" w:rsidRDefault="0052702B" w:rsidP="0052702B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</w:p>
    <w:p w:rsidR="0052702B" w:rsidRDefault="0052702B" w:rsidP="0052702B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</w:p>
    <w:p w:rsidR="0052702B" w:rsidRDefault="0052702B" w:rsidP="0052702B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</w:p>
    <w:p w:rsidR="0052702B" w:rsidRDefault="0052702B" w:rsidP="0052702B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</w:p>
    <w:p w:rsidR="0052702B" w:rsidRPr="00BA2EEA" w:rsidRDefault="0052702B" w:rsidP="0052702B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</w:p>
    <w:p w:rsidR="0052702B" w:rsidRDefault="0052702B" w:rsidP="0052702B">
      <w:pPr>
        <w:spacing w:after="0" w:line="240" w:lineRule="auto"/>
        <w:ind w:left="360"/>
        <w:jc w:val="both"/>
      </w:pPr>
    </w:p>
    <w:p w:rsidR="0052702B" w:rsidRDefault="0052702B" w:rsidP="0052702B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5FB5">
        <w:rPr>
          <w:rFonts w:ascii="Times New Roman" w:hAnsi="Times New Roman" w:cs="Times New Roman"/>
          <w:b/>
          <w:sz w:val="28"/>
          <w:szCs w:val="28"/>
        </w:rPr>
        <w:lastRenderedPageBreak/>
        <w:t>Исходное состояние МАДОУ ЦРР-д/с № 18</w:t>
      </w:r>
      <w:r>
        <w:rPr>
          <w:rFonts w:ascii="Times New Roman" w:hAnsi="Times New Roman" w:cs="Times New Roman"/>
          <w:b/>
          <w:sz w:val="28"/>
          <w:szCs w:val="28"/>
        </w:rPr>
        <w:t xml:space="preserve"> г. Кропоткин</w:t>
      </w:r>
    </w:p>
    <w:p w:rsidR="0052702B" w:rsidRPr="00F25FB5" w:rsidRDefault="0052702B" w:rsidP="0052702B">
      <w:pPr>
        <w:pStyle w:val="a6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702B" w:rsidRDefault="0052702B" w:rsidP="0052702B">
      <w:pPr>
        <w:pStyle w:val="a6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5FB5">
        <w:rPr>
          <w:rFonts w:ascii="Times New Roman" w:hAnsi="Times New Roman" w:cs="Times New Roman"/>
          <w:b/>
          <w:sz w:val="28"/>
          <w:szCs w:val="28"/>
        </w:rPr>
        <w:t>Информационная справка.</w:t>
      </w:r>
    </w:p>
    <w:p w:rsidR="0052702B" w:rsidRPr="008E14B8" w:rsidRDefault="0052702B" w:rsidP="0052702B">
      <w:pPr>
        <w:pStyle w:val="a6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8E14B8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t> </w:t>
      </w:r>
    </w:p>
    <w:p w:rsidR="0052702B" w:rsidRDefault="0052702B" w:rsidP="0052702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1127F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Полное название:</w:t>
      </w:r>
      <w:r w:rsidRPr="001127F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</w:p>
    <w:p w:rsidR="0052702B" w:rsidRDefault="0052702B" w:rsidP="0052702B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r w:rsidRPr="001127F8">
        <w:rPr>
          <w:rFonts w:ascii="Times New Roman" w:hAnsi="Times New Roman" w:cs="Times New Roman"/>
          <w:sz w:val="28"/>
          <w:szCs w:val="28"/>
        </w:rPr>
        <w:t>униципальное</w:t>
      </w:r>
      <w:proofErr w:type="gramEnd"/>
      <w:r w:rsidRPr="001127F8">
        <w:rPr>
          <w:rFonts w:ascii="Times New Roman" w:hAnsi="Times New Roman" w:cs="Times New Roman"/>
          <w:sz w:val="28"/>
          <w:szCs w:val="28"/>
        </w:rPr>
        <w:t xml:space="preserve"> автономное дошкольное образовательное учреждение центр развития ребенка – детский сад № 18 города Кропоткин муниципального образования Кавказский район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6268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2702B" w:rsidRPr="00162686" w:rsidRDefault="0052702B" w:rsidP="0052702B">
      <w:r w:rsidRPr="00162686">
        <w:rPr>
          <w:rFonts w:ascii="Times New Roman" w:hAnsi="Times New Roman" w:cs="Times New Roman"/>
          <w:b/>
          <w:bCs/>
          <w:sz w:val="28"/>
          <w:szCs w:val="28"/>
        </w:rPr>
        <w:t>Общая площадь</w:t>
      </w:r>
      <w:r w:rsidRPr="001D3CD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62686">
        <w:rPr>
          <w:rFonts w:ascii="Times New Roman" w:hAnsi="Times New Roman" w:cs="Times New Roman"/>
          <w:b/>
          <w:bCs/>
          <w:sz w:val="28"/>
          <w:szCs w:val="28"/>
        </w:rPr>
        <w:t>ДОУ</w:t>
      </w:r>
      <w:r w:rsidRPr="001D3CDF">
        <w:rPr>
          <w:rFonts w:ascii="Times New Roman" w:hAnsi="Times New Roman" w:cs="Times New Roman"/>
          <w:bCs/>
          <w:sz w:val="28"/>
          <w:szCs w:val="28"/>
        </w:rPr>
        <w:t xml:space="preserve"> –  </w:t>
      </w:r>
      <w:smartTag w:uri="urn:schemas-microsoft-com:office:smarttags" w:element="metricconverter">
        <w:smartTagPr>
          <w:attr w:name="ProductID" w:val="9963,0 м"/>
        </w:smartTagPr>
        <w:r w:rsidRPr="001D3CDF">
          <w:rPr>
            <w:rFonts w:ascii="Times New Roman" w:hAnsi="Times New Roman" w:cs="Times New Roman"/>
            <w:bCs/>
            <w:sz w:val="28"/>
            <w:szCs w:val="28"/>
          </w:rPr>
          <w:t xml:space="preserve">9963,0 </w:t>
        </w:r>
        <w:r w:rsidRPr="00162686">
          <w:rPr>
            <w:rFonts w:ascii="Times New Roman" w:hAnsi="Times New Roman" w:cs="Times New Roman"/>
            <w:bCs/>
            <w:sz w:val="28"/>
            <w:szCs w:val="28"/>
          </w:rPr>
          <w:t>м</w:t>
        </w:r>
      </w:smartTag>
      <w:r w:rsidRPr="0016268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62686"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r w:rsidRPr="001D3CDF">
        <w:rPr>
          <w:rFonts w:ascii="Times New Roman" w:hAnsi="Times New Roman" w:cs="Times New Roman"/>
          <w:bCs/>
          <w:sz w:val="28"/>
          <w:szCs w:val="28"/>
        </w:rPr>
        <w:t xml:space="preserve">, площадь озеленения </w:t>
      </w:r>
      <w:smartTag w:uri="urn:schemas-microsoft-com:office:smarttags" w:element="metricconverter">
        <w:smartTagPr>
          <w:attr w:name="ProductID" w:val="3721,8 м"/>
        </w:smartTagPr>
        <w:r w:rsidRPr="001D3CDF">
          <w:rPr>
            <w:rFonts w:ascii="Times New Roman" w:hAnsi="Times New Roman" w:cs="Times New Roman"/>
            <w:bCs/>
            <w:sz w:val="28"/>
            <w:szCs w:val="28"/>
          </w:rPr>
          <w:t>3721,8 м</w:t>
        </w:r>
      </w:smartTag>
      <w:r w:rsidRPr="001D3CD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62686"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r w:rsidRPr="001D3CDF">
        <w:rPr>
          <w:rFonts w:ascii="Times New Roman" w:hAnsi="Times New Roman" w:cs="Times New Roman"/>
          <w:bCs/>
          <w:sz w:val="28"/>
          <w:szCs w:val="28"/>
        </w:rPr>
        <w:t>.</w:t>
      </w:r>
    </w:p>
    <w:p w:rsidR="0052702B" w:rsidRDefault="0052702B" w:rsidP="0052702B">
      <w:pPr>
        <w:spacing w:after="0" w:line="240" w:lineRule="auto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1127F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Юридический адрес:</w:t>
      </w:r>
      <w:r w:rsidRPr="001127F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</w:p>
    <w:p w:rsidR="0052702B" w:rsidRPr="001127F8" w:rsidRDefault="0052702B" w:rsidP="005270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7F8">
        <w:rPr>
          <w:rFonts w:ascii="Times New Roman" w:hAnsi="Times New Roman" w:cs="Times New Roman"/>
          <w:sz w:val="28"/>
          <w:szCs w:val="28"/>
        </w:rPr>
        <w:t>352380 РФ, Краснодарский край, Кавказский район,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27F8">
        <w:rPr>
          <w:rFonts w:ascii="Times New Roman" w:hAnsi="Times New Roman" w:cs="Times New Roman"/>
          <w:sz w:val="28"/>
          <w:szCs w:val="28"/>
        </w:rPr>
        <w:t>г. Кропоткин,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27F8">
        <w:rPr>
          <w:rFonts w:ascii="Times New Roman" w:hAnsi="Times New Roman" w:cs="Times New Roman"/>
          <w:sz w:val="28"/>
          <w:szCs w:val="28"/>
        </w:rPr>
        <w:t>ул. Красная,109,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27F8">
        <w:rPr>
          <w:rFonts w:ascii="Times New Roman" w:hAnsi="Times New Roman" w:cs="Times New Roman"/>
          <w:sz w:val="28"/>
          <w:szCs w:val="28"/>
        </w:rPr>
        <w:t>тел/факс  8 (861-38) 7-23-49</w:t>
      </w:r>
      <w:r w:rsidRPr="001127F8">
        <w:rPr>
          <w:rFonts w:ascii="Times New Roman" w:hAnsi="Times New Roman" w:cs="Times New Roman"/>
          <w:sz w:val="28"/>
          <w:szCs w:val="28"/>
        </w:rPr>
        <w:tab/>
      </w:r>
    </w:p>
    <w:p w:rsidR="0052702B" w:rsidRPr="001127F8" w:rsidRDefault="0052702B" w:rsidP="0052702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1127F8">
        <w:rPr>
          <w:rFonts w:ascii="Times New Roman" w:hAnsi="Times New Roman" w:cs="Times New Roman"/>
          <w:b/>
          <w:sz w:val="28"/>
          <w:szCs w:val="28"/>
          <w:lang w:val="en-US"/>
        </w:rPr>
        <w:t>e-mail</w:t>
      </w:r>
      <w:proofErr w:type="gramEnd"/>
      <w:r w:rsidRPr="001127F8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1127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9" w:history="1">
        <w:r w:rsidRPr="001127F8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madoy_crr_ds18@mail.ru</w:t>
        </w:r>
      </w:hyperlink>
    </w:p>
    <w:p w:rsidR="0052702B" w:rsidRPr="00AA45A6" w:rsidRDefault="0052702B" w:rsidP="005270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7F8">
        <w:rPr>
          <w:rFonts w:ascii="Times New Roman" w:hAnsi="Times New Roman" w:cs="Times New Roman"/>
          <w:b/>
          <w:sz w:val="28"/>
          <w:szCs w:val="28"/>
        </w:rPr>
        <w:t>сайт:</w:t>
      </w:r>
      <w:r w:rsidRPr="001127F8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AA45A6">
          <w:rPr>
            <w:rStyle w:val="a7"/>
            <w:rFonts w:ascii="Times New Roman" w:hAnsi="Times New Roman" w:cs="Times New Roman"/>
            <w:sz w:val="28"/>
            <w:szCs w:val="28"/>
          </w:rPr>
          <w:t>http://madou18-krop.ru/</w:t>
        </w:r>
      </w:hyperlink>
    </w:p>
    <w:p w:rsidR="0052702B" w:rsidRDefault="0052702B" w:rsidP="005270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702B" w:rsidRPr="00A93E08" w:rsidRDefault="0052702B" w:rsidP="005270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E08">
        <w:rPr>
          <w:rFonts w:ascii="Times New Roman" w:hAnsi="Times New Roman" w:cs="Times New Roman"/>
          <w:b/>
          <w:sz w:val="28"/>
          <w:szCs w:val="28"/>
        </w:rPr>
        <w:t>Учредитель ДОУ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A93E08">
        <w:rPr>
          <w:rFonts w:ascii="Times New Roman" w:hAnsi="Times New Roman" w:cs="Times New Roman"/>
          <w:sz w:val="28"/>
          <w:szCs w:val="28"/>
        </w:rPr>
        <w:t>администрац</w:t>
      </w:r>
      <w:r>
        <w:rPr>
          <w:rFonts w:ascii="Times New Roman" w:hAnsi="Times New Roman" w:cs="Times New Roman"/>
          <w:sz w:val="28"/>
          <w:szCs w:val="28"/>
        </w:rPr>
        <w:t>ия муниципального образования Кавказский район.</w:t>
      </w:r>
    </w:p>
    <w:p w:rsidR="0052702B" w:rsidRPr="008E14B8" w:rsidRDefault="0052702B" w:rsidP="0052702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373737"/>
          <w:sz w:val="24"/>
          <w:szCs w:val="24"/>
          <w:lang w:eastAsia="ru-RU"/>
        </w:rPr>
      </w:pPr>
    </w:p>
    <w:p w:rsidR="0052702B" w:rsidRPr="001127F8" w:rsidRDefault="0052702B" w:rsidP="0052702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</w:pPr>
      <w:r w:rsidRPr="001127F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Управляющая система</w:t>
      </w:r>
      <w:r w:rsidRPr="001127F8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>:</w:t>
      </w:r>
    </w:p>
    <w:p w:rsidR="0052702B" w:rsidRPr="001127F8" w:rsidRDefault="0052702B" w:rsidP="0052702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1127F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 заведующий  Волкова Галина Владимировна;</w:t>
      </w:r>
    </w:p>
    <w:p w:rsidR="0052702B" w:rsidRPr="001127F8" w:rsidRDefault="0052702B" w:rsidP="0052702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- </w:t>
      </w:r>
      <w:r w:rsidRPr="001127F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заместитель 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r w:rsidRPr="001127F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заведующего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r w:rsidRPr="001127F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r w:rsidRPr="001127F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воспитательно-методической 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r w:rsidRPr="001127F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работе Воронцова Елена Вячеславовна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;</w:t>
      </w:r>
      <w:r w:rsidRPr="001127F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 </w:t>
      </w:r>
    </w:p>
    <w:p w:rsidR="0052702B" w:rsidRPr="001127F8" w:rsidRDefault="0052702B" w:rsidP="0052702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373737"/>
          <w:sz w:val="28"/>
          <w:szCs w:val="28"/>
          <w:bdr w:val="none" w:sz="0" w:space="0" w:color="auto" w:frame="1"/>
          <w:lang w:eastAsia="ru-RU"/>
        </w:rPr>
      </w:pPr>
      <w:r w:rsidRPr="001127F8">
        <w:rPr>
          <w:rFonts w:ascii="Times New Roman" w:eastAsia="Times New Roman" w:hAnsi="Times New Roman" w:cs="Times New Roman"/>
          <w:iCs/>
          <w:color w:val="373737"/>
          <w:sz w:val="28"/>
          <w:szCs w:val="28"/>
          <w:bdr w:val="none" w:sz="0" w:space="0" w:color="auto" w:frame="1"/>
          <w:lang w:eastAsia="ru-RU"/>
        </w:rPr>
        <w:t xml:space="preserve">- главный бухгалтер </w:t>
      </w:r>
      <w:proofErr w:type="spellStart"/>
      <w:r w:rsidRPr="001127F8">
        <w:rPr>
          <w:rFonts w:ascii="Times New Roman" w:eastAsia="Times New Roman" w:hAnsi="Times New Roman" w:cs="Times New Roman"/>
          <w:iCs/>
          <w:color w:val="373737"/>
          <w:sz w:val="28"/>
          <w:szCs w:val="28"/>
          <w:bdr w:val="none" w:sz="0" w:space="0" w:color="auto" w:frame="1"/>
          <w:lang w:eastAsia="ru-RU"/>
        </w:rPr>
        <w:t>Баландина</w:t>
      </w:r>
      <w:proofErr w:type="spellEnd"/>
      <w:r w:rsidRPr="001127F8">
        <w:rPr>
          <w:rFonts w:ascii="Times New Roman" w:eastAsia="Times New Roman" w:hAnsi="Times New Roman" w:cs="Times New Roman"/>
          <w:iCs/>
          <w:color w:val="373737"/>
          <w:sz w:val="28"/>
          <w:szCs w:val="28"/>
          <w:bdr w:val="none" w:sz="0" w:space="0" w:color="auto" w:frame="1"/>
          <w:lang w:eastAsia="ru-RU"/>
        </w:rPr>
        <w:t xml:space="preserve"> Елена Игоревна</w:t>
      </w:r>
      <w:r>
        <w:rPr>
          <w:rFonts w:ascii="Times New Roman" w:eastAsia="Times New Roman" w:hAnsi="Times New Roman" w:cs="Times New Roman"/>
          <w:iCs/>
          <w:color w:val="373737"/>
          <w:sz w:val="28"/>
          <w:szCs w:val="28"/>
          <w:bdr w:val="none" w:sz="0" w:space="0" w:color="auto" w:frame="1"/>
          <w:lang w:eastAsia="ru-RU"/>
        </w:rPr>
        <w:t>;</w:t>
      </w:r>
    </w:p>
    <w:p w:rsidR="0052702B" w:rsidRDefault="0052702B" w:rsidP="0052702B">
      <w:pPr>
        <w:pStyle w:val="ConsPlusNonformat"/>
        <w:widowControl/>
        <w:spacing w:line="276" w:lineRule="auto"/>
        <w:jc w:val="both"/>
        <w:rPr>
          <w:rStyle w:val="2"/>
          <w:sz w:val="28"/>
          <w:szCs w:val="28"/>
        </w:rPr>
      </w:pPr>
    </w:p>
    <w:p w:rsidR="0052702B" w:rsidRPr="005B6DAE" w:rsidRDefault="0052702B" w:rsidP="0052702B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DAE">
        <w:rPr>
          <w:rStyle w:val="2"/>
          <w:sz w:val="28"/>
          <w:szCs w:val="28"/>
        </w:rPr>
        <w:t>Режим работы</w:t>
      </w:r>
      <w:r>
        <w:rPr>
          <w:rStyle w:val="2"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пятидневная рабочая неделя, с выходными днями в субботу и воскресенье. Режим работы групп 10,5 часов с 7.30 ч. до 18.00 ч. </w:t>
      </w:r>
    </w:p>
    <w:p w:rsidR="0052702B" w:rsidRDefault="0052702B" w:rsidP="0052702B">
      <w:pPr>
        <w:pStyle w:val="130"/>
        <w:shd w:val="clear" w:color="auto" w:fill="auto"/>
        <w:spacing w:line="322" w:lineRule="exact"/>
      </w:pPr>
    </w:p>
    <w:p w:rsidR="0052702B" w:rsidRPr="00A93E08" w:rsidRDefault="0052702B" w:rsidP="0052702B">
      <w:pPr>
        <w:pStyle w:val="130"/>
        <w:shd w:val="clear" w:color="auto" w:fill="auto"/>
        <w:spacing w:line="322" w:lineRule="exact"/>
        <w:rPr>
          <w:sz w:val="28"/>
          <w:szCs w:val="28"/>
        </w:rPr>
      </w:pPr>
      <w:r w:rsidRPr="00A93E08">
        <w:rPr>
          <w:sz w:val="28"/>
          <w:szCs w:val="28"/>
        </w:rPr>
        <w:t>Нормативно-правовая база, регламентирующая деятельность ДОУ:</w:t>
      </w:r>
    </w:p>
    <w:p w:rsidR="0052702B" w:rsidRPr="00074F50" w:rsidRDefault="0052702B" w:rsidP="0052702B">
      <w:pPr>
        <w:widowControl w:val="0"/>
        <w:numPr>
          <w:ilvl w:val="0"/>
          <w:numId w:val="18"/>
        </w:numPr>
        <w:tabs>
          <w:tab w:val="left" w:pos="833"/>
        </w:tabs>
        <w:spacing w:after="0" w:line="322" w:lineRule="exact"/>
        <w:ind w:left="860" w:hanging="3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3E08">
        <w:rPr>
          <w:rStyle w:val="2"/>
          <w:rFonts w:eastAsiaTheme="minorHAnsi"/>
          <w:sz w:val="28"/>
          <w:szCs w:val="28"/>
        </w:rPr>
        <w:t xml:space="preserve">Устав ДОУ: </w:t>
      </w:r>
      <w:r w:rsidRPr="00F50516">
        <w:rPr>
          <w:rFonts w:ascii="Times New Roman" w:hAnsi="Times New Roman" w:cs="Times New Roman"/>
          <w:sz w:val="28"/>
          <w:szCs w:val="28"/>
        </w:rPr>
        <w:t xml:space="preserve">утвержден Постановлением главы администрации  муниципального образования Кавказский район </w:t>
      </w:r>
      <w:r w:rsidRPr="00074F50">
        <w:rPr>
          <w:rFonts w:ascii="Times New Roman" w:hAnsi="Times New Roman" w:cs="Times New Roman"/>
          <w:i/>
          <w:sz w:val="28"/>
          <w:szCs w:val="28"/>
        </w:rPr>
        <w:t>14.07.2015 года  № 1094.</w:t>
      </w:r>
    </w:p>
    <w:p w:rsidR="0052702B" w:rsidRDefault="0052702B" w:rsidP="0052702B">
      <w:pPr>
        <w:widowControl w:val="0"/>
        <w:numPr>
          <w:ilvl w:val="0"/>
          <w:numId w:val="18"/>
        </w:numPr>
        <w:tabs>
          <w:tab w:val="left" w:pos="833"/>
        </w:tabs>
        <w:spacing w:after="0" w:line="322" w:lineRule="exact"/>
        <w:ind w:left="860" w:hanging="38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93E08">
        <w:rPr>
          <w:rStyle w:val="2"/>
          <w:rFonts w:eastAsiaTheme="minorHAnsi"/>
          <w:sz w:val="28"/>
          <w:szCs w:val="28"/>
        </w:rPr>
        <w:t xml:space="preserve">Лицензия </w:t>
      </w:r>
      <w:r w:rsidRPr="00A93E08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A93E08">
        <w:rPr>
          <w:rFonts w:ascii="Times New Roman" w:hAnsi="Times New Roman" w:cs="Times New Roman"/>
          <w:sz w:val="28"/>
          <w:szCs w:val="28"/>
        </w:rPr>
        <w:t>право ведения</w:t>
      </w:r>
      <w:proofErr w:type="gramEnd"/>
      <w:r w:rsidRPr="00A93E08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 № 03949, регистрационный номер 23Л01 0001006, дата выдачи 05.05.2012, бессрочно.</w:t>
      </w:r>
    </w:p>
    <w:p w:rsidR="0052702B" w:rsidRPr="00A93E08" w:rsidRDefault="0052702B" w:rsidP="0052702B">
      <w:pPr>
        <w:widowControl w:val="0"/>
        <w:numPr>
          <w:ilvl w:val="0"/>
          <w:numId w:val="18"/>
        </w:numPr>
        <w:tabs>
          <w:tab w:val="left" w:pos="833"/>
        </w:tabs>
        <w:spacing w:after="0" w:line="322" w:lineRule="exact"/>
        <w:ind w:left="860" w:hanging="38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A93E08">
        <w:rPr>
          <w:rFonts w:ascii="Times New Roman" w:hAnsi="Times New Roman" w:cs="Times New Roman"/>
          <w:sz w:val="28"/>
          <w:szCs w:val="28"/>
        </w:rPr>
        <w:t>Дошкольное</w:t>
      </w:r>
      <w:proofErr w:type="gramEnd"/>
      <w:r w:rsidRPr="00A93E08">
        <w:rPr>
          <w:rFonts w:ascii="Times New Roman" w:hAnsi="Times New Roman" w:cs="Times New Roman"/>
          <w:sz w:val="28"/>
          <w:szCs w:val="28"/>
        </w:rPr>
        <w:t xml:space="preserve"> учрежден</w:t>
      </w:r>
      <w:r>
        <w:rPr>
          <w:rFonts w:ascii="Times New Roman" w:hAnsi="Times New Roman" w:cs="Times New Roman"/>
          <w:sz w:val="28"/>
          <w:szCs w:val="28"/>
        </w:rPr>
        <w:t>ие состоит на Налоговом учете, и</w:t>
      </w:r>
      <w:r w:rsidRPr="00A93E08">
        <w:rPr>
          <w:rFonts w:ascii="Times New Roman" w:hAnsi="Times New Roman" w:cs="Times New Roman"/>
          <w:sz w:val="28"/>
          <w:szCs w:val="28"/>
        </w:rPr>
        <w:t>меет основной государственный регистрационный номер ОГРН 1022302300371, ИНН 2313016059.</w:t>
      </w:r>
    </w:p>
    <w:p w:rsidR="0052702B" w:rsidRDefault="0052702B" w:rsidP="0052702B">
      <w:pPr>
        <w:pStyle w:val="130"/>
        <w:shd w:val="clear" w:color="auto" w:fill="auto"/>
        <w:spacing w:line="317" w:lineRule="exact"/>
        <w:jc w:val="both"/>
      </w:pPr>
    </w:p>
    <w:p w:rsidR="0052702B" w:rsidRPr="00A93E08" w:rsidRDefault="0052702B" w:rsidP="0052702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93E08">
        <w:rPr>
          <w:rFonts w:ascii="Times New Roman" w:hAnsi="Times New Roman" w:cs="Times New Roman"/>
          <w:b/>
          <w:sz w:val="28"/>
          <w:szCs w:val="28"/>
        </w:rPr>
        <w:t xml:space="preserve">Количество групп и воспитанников: </w:t>
      </w:r>
      <w:r w:rsidRPr="00A93E08">
        <w:rPr>
          <w:rFonts w:ascii="Times New Roman" w:hAnsi="Times New Roman" w:cs="Times New Roman"/>
          <w:sz w:val="28"/>
          <w:szCs w:val="28"/>
        </w:rPr>
        <w:t xml:space="preserve">В МАДОУ ЦРР-д/с № 18 функционируют группы общеразвивающей направленности: </w:t>
      </w:r>
    </w:p>
    <w:p w:rsidR="0052702B" w:rsidRPr="00A93E08" w:rsidRDefault="0052702B" w:rsidP="0052702B">
      <w:pPr>
        <w:pStyle w:val="ConsPlusNonformat"/>
        <w:widowControl/>
        <w:ind w:left="555"/>
        <w:jc w:val="both"/>
        <w:rPr>
          <w:rFonts w:ascii="Times New Roman" w:hAnsi="Times New Roman" w:cs="Times New Roman"/>
          <w:sz w:val="28"/>
          <w:szCs w:val="28"/>
        </w:rPr>
      </w:pPr>
      <w:r w:rsidRPr="00A93E08">
        <w:rPr>
          <w:rFonts w:ascii="Times New Roman" w:hAnsi="Times New Roman" w:cs="Times New Roman"/>
          <w:sz w:val="28"/>
          <w:szCs w:val="28"/>
        </w:rPr>
        <w:t xml:space="preserve">группы для детей раннего возраста – от 2-х до 3-х лет; </w:t>
      </w:r>
    </w:p>
    <w:p w:rsidR="0052702B" w:rsidRPr="00A93E08" w:rsidRDefault="0052702B" w:rsidP="0052702B">
      <w:pPr>
        <w:pStyle w:val="ConsPlusNonformat"/>
        <w:widowControl/>
        <w:ind w:left="555"/>
        <w:jc w:val="both"/>
        <w:rPr>
          <w:rFonts w:ascii="Times New Roman" w:hAnsi="Times New Roman" w:cs="Times New Roman"/>
          <w:sz w:val="28"/>
          <w:szCs w:val="28"/>
        </w:rPr>
      </w:pPr>
      <w:r w:rsidRPr="00A93E08">
        <w:rPr>
          <w:rFonts w:ascii="Times New Roman" w:hAnsi="Times New Roman" w:cs="Times New Roman"/>
          <w:sz w:val="28"/>
          <w:szCs w:val="28"/>
        </w:rPr>
        <w:t xml:space="preserve">группы для детей  дошкольного возраста (младшие, средние, старшие и подготовительные к школе группы  - от 3-х до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93E08">
        <w:rPr>
          <w:rFonts w:ascii="Times New Roman" w:hAnsi="Times New Roman" w:cs="Times New Roman"/>
          <w:sz w:val="28"/>
          <w:szCs w:val="28"/>
        </w:rPr>
        <w:t xml:space="preserve">-ми лет; </w:t>
      </w:r>
    </w:p>
    <w:p w:rsidR="0052702B" w:rsidRPr="00A93E08" w:rsidRDefault="0052702B" w:rsidP="0052702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93E08">
        <w:rPr>
          <w:rFonts w:ascii="Times New Roman" w:hAnsi="Times New Roman" w:cs="Times New Roman"/>
          <w:sz w:val="28"/>
          <w:szCs w:val="28"/>
        </w:rPr>
        <w:lastRenderedPageBreak/>
        <w:t xml:space="preserve">группы компенсирующей направленности: для детей с </w:t>
      </w:r>
      <w:r>
        <w:rPr>
          <w:rFonts w:ascii="Times New Roman" w:hAnsi="Times New Roman" w:cs="Times New Roman"/>
          <w:sz w:val="28"/>
          <w:szCs w:val="28"/>
        </w:rPr>
        <w:t>тяжелыми нарушениями речи</w:t>
      </w:r>
      <w:r w:rsidRPr="00A93E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от 5 до 8 лет.</w:t>
      </w:r>
    </w:p>
    <w:p w:rsidR="0052702B" w:rsidRPr="00D26998" w:rsidRDefault="0052702B" w:rsidP="0052702B">
      <w:pPr>
        <w:pStyle w:val="ConsPlusNonformat"/>
        <w:widowControl/>
        <w:ind w:left="5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воспитанников:  </w:t>
      </w:r>
      <w:r w:rsidRPr="00B10C9F">
        <w:rPr>
          <w:rFonts w:ascii="Times New Roman" w:hAnsi="Times New Roman" w:cs="Times New Roman"/>
          <w:sz w:val="28"/>
          <w:szCs w:val="28"/>
        </w:rPr>
        <w:t>33</w:t>
      </w:r>
      <w:r>
        <w:rPr>
          <w:rFonts w:ascii="Times New Roman" w:hAnsi="Times New Roman" w:cs="Times New Roman"/>
          <w:sz w:val="28"/>
          <w:szCs w:val="28"/>
        </w:rPr>
        <w:t>7 человек.</w:t>
      </w:r>
    </w:p>
    <w:p w:rsidR="0052702B" w:rsidRDefault="0052702B" w:rsidP="0052702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52702B" w:rsidRPr="00D26998" w:rsidRDefault="0052702B" w:rsidP="0052702B">
      <w:pPr>
        <w:pStyle w:val="ab"/>
        <w:spacing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2699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Характеристика социального окружения ДОУ:</w:t>
      </w:r>
      <w:r w:rsidRPr="00D2699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D26998">
        <w:rPr>
          <w:rFonts w:ascii="Times New Roman" w:hAnsi="Times New Roman" w:cs="Times New Roman"/>
          <w:bCs/>
          <w:sz w:val="28"/>
          <w:szCs w:val="28"/>
        </w:rPr>
        <w:t xml:space="preserve">ближайшем окружении: средняя школа №2. № 44, № 45, физкультурно-оздоровительный комплекс, детская библиотека им. Гайдара, </w:t>
      </w:r>
      <w:r>
        <w:rPr>
          <w:rFonts w:ascii="Times New Roman" w:hAnsi="Times New Roman" w:cs="Times New Roman"/>
          <w:bCs/>
          <w:sz w:val="28"/>
          <w:szCs w:val="28"/>
        </w:rPr>
        <w:t xml:space="preserve">им. Луначарского, городской </w:t>
      </w:r>
      <w:r w:rsidRPr="00D26998">
        <w:rPr>
          <w:rFonts w:ascii="Times New Roman" w:hAnsi="Times New Roman" w:cs="Times New Roman"/>
          <w:bCs/>
          <w:sz w:val="28"/>
          <w:szCs w:val="28"/>
        </w:rPr>
        <w:t>дом культуры.</w:t>
      </w:r>
    </w:p>
    <w:p w:rsidR="0052702B" w:rsidRPr="00727E0C" w:rsidRDefault="0052702B" w:rsidP="0052702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2702B" w:rsidRPr="00727E0C" w:rsidRDefault="0052702B" w:rsidP="0052702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E0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            Характеристика состава воспитанников на </w:t>
      </w:r>
      <w:r w:rsidRPr="00AA45A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01.09.2018</w:t>
      </w:r>
      <w:r w:rsidRPr="00727E0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г.</w:t>
      </w:r>
    </w:p>
    <w:tbl>
      <w:tblPr>
        <w:tblStyle w:val="a5"/>
        <w:tblW w:w="9459" w:type="dxa"/>
        <w:tblLook w:val="04A0" w:firstRow="1" w:lastRow="0" w:firstColumn="1" w:lastColumn="0" w:noHBand="0" w:noVBand="1"/>
      </w:tblPr>
      <w:tblGrid>
        <w:gridCol w:w="6624"/>
        <w:gridCol w:w="2835"/>
      </w:tblGrid>
      <w:tr w:rsidR="0052702B" w:rsidRPr="00727E0C" w:rsidTr="00D01E10">
        <w:tc>
          <w:tcPr>
            <w:tcW w:w="9459" w:type="dxa"/>
            <w:gridSpan w:val="2"/>
            <w:hideMark/>
          </w:tcPr>
          <w:p w:rsidR="0052702B" w:rsidRPr="00727E0C" w:rsidRDefault="0052702B" w:rsidP="00D01E1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27E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 Общее количество воспитанников в МАДОУ – </w:t>
            </w:r>
            <w:r w:rsidRPr="00DF1D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33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</w:t>
            </w:r>
            <w:r w:rsidRPr="00DF1D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  <w:r w:rsidRPr="00727E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из них:</w:t>
            </w:r>
          </w:p>
        </w:tc>
      </w:tr>
      <w:tr w:rsidR="0052702B" w:rsidRPr="00727E0C" w:rsidTr="00D01E10">
        <w:tc>
          <w:tcPr>
            <w:tcW w:w="6624" w:type="dxa"/>
            <w:hideMark/>
          </w:tcPr>
          <w:p w:rsidR="0052702B" w:rsidRPr="00727E0C" w:rsidRDefault="0052702B" w:rsidP="00D01E1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27E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Дети  в возрасте до 3 лет</w:t>
            </w:r>
          </w:p>
        </w:tc>
        <w:tc>
          <w:tcPr>
            <w:tcW w:w="2835" w:type="dxa"/>
            <w:hideMark/>
          </w:tcPr>
          <w:p w:rsidR="0052702B" w:rsidRPr="00AA45A6" w:rsidRDefault="0052702B" w:rsidP="00D01E1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A45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28 детей</w:t>
            </w:r>
          </w:p>
        </w:tc>
      </w:tr>
      <w:tr w:rsidR="0052702B" w:rsidRPr="00727E0C" w:rsidTr="00D01E10">
        <w:tc>
          <w:tcPr>
            <w:tcW w:w="6624" w:type="dxa"/>
            <w:hideMark/>
          </w:tcPr>
          <w:p w:rsidR="0052702B" w:rsidRPr="00727E0C" w:rsidRDefault="0052702B" w:rsidP="00D01E1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27E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Дети от 3 до 7 лет:</w:t>
            </w:r>
          </w:p>
        </w:tc>
        <w:tc>
          <w:tcPr>
            <w:tcW w:w="2835" w:type="dxa"/>
            <w:hideMark/>
          </w:tcPr>
          <w:p w:rsidR="0052702B" w:rsidRPr="00AA45A6" w:rsidRDefault="0052702B" w:rsidP="00D01E1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A45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</w:t>
            </w:r>
            <w:r w:rsidRPr="00AA45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ребенка</w:t>
            </w:r>
          </w:p>
        </w:tc>
      </w:tr>
      <w:tr w:rsidR="0052702B" w:rsidRPr="00727E0C" w:rsidTr="00D01E10">
        <w:tc>
          <w:tcPr>
            <w:tcW w:w="6624" w:type="dxa"/>
          </w:tcPr>
          <w:p w:rsidR="0052702B" w:rsidRPr="00727E0C" w:rsidRDefault="0052702B" w:rsidP="00D01E10">
            <w:pPr>
              <w:ind w:left="783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27E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группы общеразвивающей направленности</w:t>
            </w:r>
          </w:p>
        </w:tc>
        <w:tc>
          <w:tcPr>
            <w:tcW w:w="2835" w:type="dxa"/>
          </w:tcPr>
          <w:p w:rsidR="0052702B" w:rsidRPr="00AA45A6" w:rsidRDefault="0052702B" w:rsidP="00D01E1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A45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49 </w:t>
            </w:r>
            <w:r w:rsidRPr="00AA45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детей</w:t>
            </w:r>
          </w:p>
        </w:tc>
      </w:tr>
      <w:tr w:rsidR="0052702B" w:rsidRPr="00727E0C" w:rsidTr="00D01E10">
        <w:tc>
          <w:tcPr>
            <w:tcW w:w="6624" w:type="dxa"/>
          </w:tcPr>
          <w:p w:rsidR="0052702B" w:rsidRPr="00727E0C" w:rsidRDefault="0052702B" w:rsidP="00D01E10">
            <w:pPr>
              <w:ind w:left="783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27E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группы компенсирующей направленности</w:t>
            </w:r>
          </w:p>
        </w:tc>
        <w:tc>
          <w:tcPr>
            <w:tcW w:w="2835" w:type="dxa"/>
          </w:tcPr>
          <w:p w:rsidR="0052702B" w:rsidRPr="00AA45A6" w:rsidRDefault="0052702B" w:rsidP="00D01E1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88</w:t>
            </w:r>
            <w:r w:rsidRPr="00AA45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детей</w:t>
            </w:r>
          </w:p>
        </w:tc>
      </w:tr>
    </w:tbl>
    <w:p w:rsidR="0052702B" w:rsidRPr="00727E0C" w:rsidRDefault="0052702B" w:rsidP="0052702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2702B" w:rsidRPr="00727E0C" w:rsidRDefault="0052702B" w:rsidP="0052702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727E0C">
        <w:rPr>
          <w:rFonts w:ascii="Times New Roman" w:eastAsia="Times New Roman" w:hAnsi="Times New Roman" w:cs="Times New Roman"/>
          <w:b/>
          <w:bCs/>
          <w:i/>
          <w:sz w:val="24"/>
          <w:szCs w:val="24"/>
          <w:bdr w:val="none" w:sz="0" w:space="0" w:color="auto" w:frame="1"/>
          <w:lang w:eastAsia="ru-RU"/>
        </w:rPr>
        <w:t xml:space="preserve">                  </w:t>
      </w:r>
      <w:r w:rsidRPr="00727E0C">
        <w:rPr>
          <w:rFonts w:ascii="Times New Roman" w:hAnsi="Times New Roman" w:cs="Times New Roman"/>
          <w:b/>
          <w:sz w:val="32"/>
          <w:szCs w:val="32"/>
        </w:rPr>
        <w:t xml:space="preserve">Социальная характеристика семей воспитанников </w:t>
      </w:r>
    </w:p>
    <w:p w:rsidR="0052702B" w:rsidRPr="00727E0C" w:rsidRDefault="0052702B" w:rsidP="0052702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27E0C">
        <w:rPr>
          <w:rFonts w:ascii="Times New Roman" w:hAnsi="Times New Roman" w:cs="Times New Roman"/>
          <w:sz w:val="28"/>
          <w:szCs w:val="28"/>
        </w:rPr>
        <w:t xml:space="preserve">Общее количество семей  </w:t>
      </w:r>
      <w:r w:rsidRPr="00727E0C">
        <w:rPr>
          <w:rFonts w:ascii="Times New Roman" w:hAnsi="Times New Roman" w:cs="Times New Roman"/>
          <w:sz w:val="28"/>
          <w:szCs w:val="28"/>
          <w:u w:val="single"/>
        </w:rPr>
        <w:t xml:space="preserve">  3</w:t>
      </w:r>
      <w:r>
        <w:rPr>
          <w:rFonts w:ascii="Times New Roman" w:hAnsi="Times New Roman" w:cs="Times New Roman"/>
          <w:sz w:val="28"/>
          <w:szCs w:val="28"/>
          <w:u w:val="single"/>
        </w:rPr>
        <w:t>32</w:t>
      </w:r>
      <w:r w:rsidRPr="00727E0C">
        <w:rPr>
          <w:rFonts w:ascii="Times New Roman" w:hAnsi="Times New Roman" w:cs="Times New Roman"/>
          <w:sz w:val="28"/>
          <w:szCs w:val="28"/>
          <w:u w:val="single"/>
        </w:rPr>
        <w:t>____</w:t>
      </w:r>
    </w:p>
    <w:p w:rsidR="0052702B" w:rsidRPr="008C74D5" w:rsidRDefault="0052702B" w:rsidP="0052702B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4536"/>
        <w:gridCol w:w="3509"/>
      </w:tblGrid>
      <w:tr w:rsidR="0052702B" w:rsidRPr="008C74D5" w:rsidTr="00D01E10">
        <w:tc>
          <w:tcPr>
            <w:tcW w:w="6663" w:type="dxa"/>
            <w:gridSpan w:val="2"/>
          </w:tcPr>
          <w:p w:rsidR="0052702B" w:rsidRPr="008C74D5" w:rsidRDefault="0052702B" w:rsidP="00D01E1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C74D5">
              <w:rPr>
                <w:rFonts w:ascii="Times New Roman" w:hAnsi="Times New Roman" w:cs="Times New Roman"/>
                <w:i/>
              </w:rPr>
              <w:t>Критерии оценки</w:t>
            </w:r>
          </w:p>
        </w:tc>
        <w:tc>
          <w:tcPr>
            <w:tcW w:w="3509" w:type="dxa"/>
          </w:tcPr>
          <w:p w:rsidR="0052702B" w:rsidRPr="008C74D5" w:rsidRDefault="0052702B" w:rsidP="00D01E1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C74D5">
              <w:rPr>
                <w:rFonts w:ascii="Times New Roman" w:hAnsi="Times New Roman" w:cs="Times New Roman"/>
                <w:i/>
              </w:rPr>
              <w:t>Кол-во семей/%</w:t>
            </w:r>
          </w:p>
        </w:tc>
      </w:tr>
      <w:tr w:rsidR="0052702B" w:rsidRPr="008C74D5" w:rsidTr="00D01E10">
        <w:tc>
          <w:tcPr>
            <w:tcW w:w="2127" w:type="dxa"/>
            <w:vMerge w:val="restart"/>
          </w:tcPr>
          <w:p w:rsidR="0052702B" w:rsidRPr="008C74D5" w:rsidRDefault="0052702B" w:rsidP="00D01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74D5">
              <w:rPr>
                <w:rFonts w:ascii="Times New Roman" w:hAnsi="Times New Roman" w:cs="Times New Roman"/>
              </w:rPr>
              <w:t>Возраст</w:t>
            </w:r>
          </w:p>
        </w:tc>
        <w:tc>
          <w:tcPr>
            <w:tcW w:w="4536" w:type="dxa"/>
          </w:tcPr>
          <w:p w:rsidR="0052702B" w:rsidRPr="008C74D5" w:rsidRDefault="0052702B" w:rsidP="00D01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74D5">
              <w:rPr>
                <w:rFonts w:ascii="Times New Roman" w:hAnsi="Times New Roman" w:cs="Times New Roman"/>
              </w:rPr>
              <w:t>до 20 лет</w:t>
            </w:r>
          </w:p>
        </w:tc>
        <w:tc>
          <w:tcPr>
            <w:tcW w:w="3509" w:type="dxa"/>
          </w:tcPr>
          <w:p w:rsidR="0052702B" w:rsidRPr="00B10C9F" w:rsidRDefault="0052702B" w:rsidP="00D01E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C9F">
              <w:rPr>
                <w:rFonts w:ascii="Times New Roman" w:hAnsi="Times New Roman" w:cs="Times New Roman"/>
                <w:b/>
                <w:sz w:val="24"/>
                <w:szCs w:val="24"/>
              </w:rPr>
              <w:t>0 %</w:t>
            </w:r>
          </w:p>
        </w:tc>
      </w:tr>
      <w:tr w:rsidR="0052702B" w:rsidRPr="008C74D5" w:rsidTr="00D01E10">
        <w:tc>
          <w:tcPr>
            <w:tcW w:w="2127" w:type="dxa"/>
            <w:vMerge/>
          </w:tcPr>
          <w:p w:rsidR="0052702B" w:rsidRPr="008C74D5" w:rsidRDefault="0052702B" w:rsidP="00D01E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52702B" w:rsidRPr="008C74D5" w:rsidRDefault="0052702B" w:rsidP="00D01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74D5">
              <w:rPr>
                <w:rFonts w:ascii="Times New Roman" w:hAnsi="Times New Roman" w:cs="Times New Roman"/>
              </w:rPr>
              <w:t>20-30 лет</w:t>
            </w:r>
          </w:p>
        </w:tc>
        <w:tc>
          <w:tcPr>
            <w:tcW w:w="3509" w:type="dxa"/>
          </w:tcPr>
          <w:p w:rsidR="0052702B" w:rsidRPr="00B10C9F" w:rsidRDefault="0052702B" w:rsidP="00D01E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C9F">
              <w:rPr>
                <w:rFonts w:ascii="Times New Roman" w:hAnsi="Times New Roman" w:cs="Times New Roman"/>
                <w:b/>
                <w:sz w:val="24"/>
                <w:szCs w:val="24"/>
              </w:rPr>
              <w:t>24 %</w:t>
            </w:r>
          </w:p>
        </w:tc>
      </w:tr>
      <w:tr w:rsidR="0052702B" w:rsidRPr="008C74D5" w:rsidTr="00D01E10">
        <w:tc>
          <w:tcPr>
            <w:tcW w:w="2127" w:type="dxa"/>
            <w:vMerge/>
          </w:tcPr>
          <w:p w:rsidR="0052702B" w:rsidRPr="008C74D5" w:rsidRDefault="0052702B" w:rsidP="00D01E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52702B" w:rsidRPr="008C74D5" w:rsidRDefault="0052702B" w:rsidP="00D01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74D5">
              <w:rPr>
                <w:rFonts w:ascii="Times New Roman" w:hAnsi="Times New Roman" w:cs="Times New Roman"/>
              </w:rPr>
              <w:t>30-40 лет</w:t>
            </w:r>
          </w:p>
        </w:tc>
        <w:tc>
          <w:tcPr>
            <w:tcW w:w="3509" w:type="dxa"/>
          </w:tcPr>
          <w:p w:rsidR="0052702B" w:rsidRPr="00B10C9F" w:rsidRDefault="0052702B" w:rsidP="00D01E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C9F">
              <w:rPr>
                <w:rFonts w:ascii="Times New Roman" w:hAnsi="Times New Roman" w:cs="Times New Roman"/>
                <w:b/>
                <w:sz w:val="24"/>
                <w:szCs w:val="24"/>
              </w:rPr>
              <w:t>62 %</w:t>
            </w:r>
          </w:p>
        </w:tc>
      </w:tr>
      <w:tr w:rsidR="0052702B" w:rsidRPr="008C74D5" w:rsidTr="00D01E10">
        <w:tc>
          <w:tcPr>
            <w:tcW w:w="2127" w:type="dxa"/>
            <w:vMerge/>
          </w:tcPr>
          <w:p w:rsidR="0052702B" w:rsidRPr="008C74D5" w:rsidRDefault="0052702B" w:rsidP="00D01E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52702B" w:rsidRPr="008C74D5" w:rsidRDefault="0052702B" w:rsidP="00D01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74D5">
              <w:rPr>
                <w:rFonts w:ascii="Times New Roman" w:hAnsi="Times New Roman" w:cs="Times New Roman"/>
              </w:rPr>
              <w:t>более 40 лет</w:t>
            </w:r>
          </w:p>
        </w:tc>
        <w:tc>
          <w:tcPr>
            <w:tcW w:w="3509" w:type="dxa"/>
          </w:tcPr>
          <w:p w:rsidR="0052702B" w:rsidRPr="00B10C9F" w:rsidRDefault="0052702B" w:rsidP="00D01E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C9F">
              <w:rPr>
                <w:rFonts w:ascii="Times New Roman" w:hAnsi="Times New Roman" w:cs="Times New Roman"/>
                <w:b/>
                <w:sz w:val="24"/>
                <w:szCs w:val="24"/>
              </w:rPr>
              <w:t>14 %</w:t>
            </w:r>
          </w:p>
        </w:tc>
      </w:tr>
      <w:tr w:rsidR="0052702B" w:rsidRPr="008C74D5" w:rsidTr="00D01E10">
        <w:tc>
          <w:tcPr>
            <w:tcW w:w="2127" w:type="dxa"/>
            <w:vMerge w:val="restart"/>
          </w:tcPr>
          <w:p w:rsidR="0052702B" w:rsidRPr="008C74D5" w:rsidRDefault="0052702B" w:rsidP="00D01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74D5">
              <w:rPr>
                <w:rFonts w:ascii="Times New Roman" w:hAnsi="Times New Roman" w:cs="Times New Roman"/>
              </w:rPr>
              <w:t>Образовательный уровень:</w:t>
            </w:r>
          </w:p>
        </w:tc>
        <w:tc>
          <w:tcPr>
            <w:tcW w:w="4536" w:type="dxa"/>
          </w:tcPr>
          <w:p w:rsidR="0052702B" w:rsidRPr="008C74D5" w:rsidRDefault="0052702B" w:rsidP="00D01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74D5">
              <w:rPr>
                <w:rFonts w:ascii="Times New Roman" w:hAnsi="Times New Roman" w:cs="Times New Roman"/>
              </w:rPr>
              <w:t>Высшее образование</w:t>
            </w:r>
          </w:p>
        </w:tc>
        <w:tc>
          <w:tcPr>
            <w:tcW w:w="3509" w:type="dxa"/>
          </w:tcPr>
          <w:p w:rsidR="0052702B" w:rsidRPr="00B10C9F" w:rsidRDefault="0052702B" w:rsidP="00D01E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C9F">
              <w:rPr>
                <w:rFonts w:ascii="Times New Roman" w:hAnsi="Times New Roman" w:cs="Times New Roman"/>
                <w:b/>
                <w:sz w:val="24"/>
                <w:szCs w:val="24"/>
              </w:rPr>
              <w:t>54 %</w:t>
            </w:r>
          </w:p>
        </w:tc>
      </w:tr>
      <w:tr w:rsidR="0052702B" w:rsidRPr="008C74D5" w:rsidTr="00D01E10">
        <w:trPr>
          <w:trHeight w:val="286"/>
        </w:trPr>
        <w:tc>
          <w:tcPr>
            <w:tcW w:w="2127" w:type="dxa"/>
            <w:vMerge/>
          </w:tcPr>
          <w:p w:rsidR="0052702B" w:rsidRPr="008C74D5" w:rsidRDefault="0052702B" w:rsidP="00D01E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52702B" w:rsidRPr="008C74D5" w:rsidRDefault="0052702B" w:rsidP="00D01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74D5">
              <w:rPr>
                <w:rFonts w:ascii="Times New Roman" w:hAnsi="Times New Roman" w:cs="Times New Roman"/>
              </w:rPr>
              <w:t>Среднее специальное образование</w:t>
            </w:r>
          </w:p>
        </w:tc>
        <w:tc>
          <w:tcPr>
            <w:tcW w:w="3509" w:type="dxa"/>
          </w:tcPr>
          <w:p w:rsidR="0052702B" w:rsidRPr="00B10C9F" w:rsidRDefault="0052702B" w:rsidP="00D01E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C9F">
              <w:rPr>
                <w:rFonts w:ascii="Times New Roman" w:hAnsi="Times New Roman" w:cs="Times New Roman"/>
                <w:b/>
                <w:sz w:val="24"/>
                <w:szCs w:val="24"/>
              </w:rPr>
              <w:t>38 %</w:t>
            </w:r>
          </w:p>
        </w:tc>
      </w:tr>
      <w:tr w:rsidR="0052702B" w:rsidRPr="008C74D5" w:rsidTr="00D01E10">
        <w:tc>
          <w:tcPr>
            <w:tcW w:w="2127" w:type="dxa"/>
            <w:vMerge/>
          </w:tcPr>
          <w:p w:rsidR="0052702B" w:rsidRPr="008C74D5" w:rsidRDefault="0052702B" w:rsidP="00D01E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52702B" w:rsidRPr="008C74D5" w:rsidRDefault="0052702B" w:rsidP="00D01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74D5">
              <w:rPr>
                <w:rFonts w:ascii="Times New Roman" w:hAnsi="Times New Roman" w:cs="Times New Roman"/>
              </w:rPr>
              <w:t>Не имеют</w:t>
            </w:r>
          </w:p>
        </w:tc>
        <w:tc>
          <w:tcPr>
            <w:tcW w:w="3509" w:type="dxa"/>
          </w:tcPr>
          <w:p w:rsidR="0052702B" w:rsidRPr="00B10C9F" w:rsidRDefault="0052702B" w:rsidP="00D01E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C9F">
              <w:rPr>
                <w:rFonts w:ascii="Times New Roman" w:hAnsi="Times New Roman" w:cs="Times New Roman"/>
                <w:b/>
                <w:sz w:val="24"/>
                <w:szCs w:val="24"/>
              </w:rPr>
              <w:t>8 %</w:t>
            </w:r>
          </w:p>
        </w:tc>
      </w:tr>
      <w:tr w:rsidR="0052702B" w:rsidRPr="008C74D5" w:rsidTr="00D01E10">
        <w:tc>
          <w:tcPr>
            <w:tcW w:w="2127" w:type="dxa"/>
            <w:vMerge w:val="restart"/>
          </w:tcPr>
          <w:p w:rsidR="0052702B" w:rsidRPr="008C74D5" w:rsidRDefault="0052702B" w:rsidP="00D01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74D5">
              <w:rPr>
                <w:rFonts w:ascii="Times New Roman" w:hAnsi="Times New Roman" w:cs="Times New Roman"/>
              </w:rPr>
              <w:t>Жилищные условия</w:t>
            </w:r>
          </w:p>
        </w:tc>
        <w:tc>
          <w:tcPr>
            <w:tcW w:w="4536" w:type="dxa"/>
          </w:tcPr>
          <w:p w:rsidR="0052702B" w:rsidRPr="008C74D5" w:rsidRDefault="0052702B" w:rsidP="00D01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74D5">
              <w:rPr>
                <w:rFonts w:ascii="Times New Roman" w:hAnsi="Times New Roman" w:cs="Times New Roman"/>
              </w:rPr>
              <w:t>Хорошие</w:t>
            </w:r>
          </w:p>
        </w:tc>
        <w:tc>
          <w:tcPr>
            <w:tcW w:w="3509" w:type="dxa"/>
          </w:tcPr>
          <w:p w:rsidR="0052702B" w:rsidRPr="00B10C9F" w:rsidRDefault="0052702B" w:rsidP="00D01E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C9F">
              <w:rPr>
                <w:rFonts w:ascii="Times New Roman" w:hAnsi="Times New Roman" w:cs="Times New Roman"/>
                <w:b/>
                <w:sz w:val="24"/>
                <w:szCs w:val="24"/>
              </w:rPr>
              <w:t>69%</w:t>
            </w:r>
          </w:p>
        </w:tc>
      </w:tr>
      <w:tr w:rsidR="0052702B" w:rsidRPr="008C74D5" w:rsidTr="00D01E10">
        <w:tc>
          <w:tcPr>
            <w:tcW w:w="2127" w:type="dxa"/>
            <w:vMerge/>
          </w:tcPr>
          <w:p w:rsidR="0052702B" w:rsidRPr="008C74D5" w:rsidRDefault="0052702B" w:rsidP="00D01E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52702B" w:rsidRPr="008C74D5" w:rsidRDefault="0052702B" w:rsidP="00D01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74D5">
              <w:rPr>
                <w:rFonts w:ascii="Times New Roman" w:hAnsi="Times New Roman" w:cs="Times New Roman"/>
              </w:rPr>
              <w:t>удовлетворительные</w:t>
            </w:r>
          </w:p>
        </w:tc>
        <w:tc>
          <w:tcPr>
            <w:tcW w:w="3509" w:type="dxa"/>
          </w:tcPr>
          <w:p w:rsidR="0052702B" w:rsidRPr="00B10C9F" w:rsidRDefault="0052702B" w:rsidP="00D01E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C9F">
              <w:rPr>
                <w:rFonts w:ascii="Times New Roman" w:hAnsi="Times New Roman" w:cs="Times New Roman"/>
                <w:b/>
                <w:sz w:val="24"/>
                <w:szCs w:val="24"/>
              </w:rPr>
              <w:t>30 %</w:t>
            </w:r>
          </w:p>
        </w:tc>
      </w:tr>
      <w:tr w:rsidR="0052702B" w:rsidRPr="008C74D5" w:rsidTr="00D01E10">
        <w:tc>
          <w:tcPr>
            <w:tcW w:w="2127" w:type="dxa"/>
            <w:vMerge/>
          </w:tcPr>
          <w:p w:rsidR="0052702B" w:rsidRPr="008C74D5" w:rsidRDefault="0052702B" w:rsidP="00D01E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52702B" w:rsidRPr="008C74D5" w:rsidRDefault="0052702B" w:rsidP="00D01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74D5">
              <w:rPr>
                <w:rFonts w:ascii="Times New Roman" w:hAnsi="Times New Roman" w:cs="Times New Roman"/>
              </w:rPr>
              <w:t>плохие</w:t>
            </w:r>
          </w:p>
        </w:tc>
        <w:tc>
          <w:tcPr>
            <w:tcW w:w="3509" w:type="dxa"/>
          </w:tcPr>
          <w:p w:rsidR="0052702B" w:rsidRPr="00B10C9F" w:rsidRDefault="0052702B" w:rsidP="00D01E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C9F">
              <w:rPr>
                <w:rFonts w:ascii="Times New Roman" w:hAnsi="Times New Roman" w:cs="Times New Roman"/>
                <w:b/>
                <w:sz w:val="24"/>
                <w:szCs w:val="24"/>
              </w:rPr>
              <w:t>1 %</w:t>
            </w:r>
          </w:p>
        </w:tc>
      </w:tr>
      <w:tr w:rsidR="0052702B" w:rsidRPr="008C74D5" w:rsidTr="00D01E10">
        <w:tc>
          <w:tcPr>
            <w:tcW w:w="2127" w:type="dxa"/>
            <w:vMerge w:val="restart"/>
          </w:tcPr>
          <w:p w:rsidR="0052702B" w:rsidRPr="008C74D5" w:rsidRDefault="0052702B" w:rsidP="00D01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74D5">
              <w:rPr>
                <w:rFonts w:ascii="Times New Roman" w:hAnsi="Times New Roman" w:cs="Times New Roman"/>
              </w:rPr>
              <w:t>Материальное положение</w:t>
            </w:r>
          </w:p>
        </w:tc>
        <w:tc>
          <w:tcPr>
            <w:tcW w:w="4536" w:type="dxa"/>
          </w:tcPr>
          <w:p w:rsidR="0052702B" w:rsidRPr="008C74D5" w:rsidRDefault="0052702B" w:rsidP="00D01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74D5">
              <w:rPr>
                <w:rFonts w:ascii="Times New Roman" w:hAnsi="Times New Roman" w:cs="Times New Roman"/>
              </w:rPr>
              <w:t>Хорошее</w:t>
            </w:r>
          </w:p>
        </w:tc>
        <w:tc>
          <w:tcPr>
            <w:tcW w:w="3509" w:type="dxa"/>
          </w:tcPr>
          <w:p w:rsidR="0052702B" w:rsidRPr="00B10C9F" w:rsidRDefault="0052702B" w:rsidP="00D01E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C9F">
              <w:rPr>
                <w:rFonts w:ascii="Times New Roman" w:hAnsi="Times New Roman" w:cs="Times New Roman"/>
                <w:b/>
                <w:sz w:val="24"/>
                <w:szCs w:val="24"/>
              </w:rPr>
              <w:t>51 %</w:t>
            </w:r>
          </w:p>
        </w:tc>
      </w:tr>
      <w:tr w:rsidR="0052702B" w:rsidRPr="008C74D5" w:rsidTr="00D01E10">
        <w:tc>
          <w:tcPr>
            <w:tcW w:w="2127" w:type="dxa"/>
            <w:vMerge/>
          </w:tcPr>
          <w:p w:rsidR="0052702B" w:rsidRPr="008C74D5" w:rsidRDefault="0052702B" w:rsidP="00D01E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52702B" w:rsidRPr="008C74D5" w:rsidRDefault="0052702B" w:rsidP="00D01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74D5">
              <w:rPr>
                <w:rFonts w:ascii="Times New Roman" w:hAnsi="Times New Roman" w:cs="Times New Roman"/>
              </w:rPr>
              <w:t>удовлетворительное</w:t>
            </w:r>
          </w:p>
        </w:tc>
        <w:tc>
          <w:tcPr>
            <w:tcW w:w="3509" w:type="dxa"/>
          </w:tcPr>
          <w:p w:rsidR="0052702B" w:rsidRPr="00B10C9F" w:rsidRDefault="0052702B" w:rsidP="00D01E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C9F">
              <w:rPr>
                <w:rFonts w:ascii="Times New Roman" w:hAnsi="Times New Roman" w:cs="Times New Roman"/>
                <w:b/>
                <w:sz w:val="24"/>
                <w:szCs w:val="24"/>
              </w:rPr>
              <w:t>48 %</w:t>
            </w:r>
          </w:p>
        </w:tc>
      </w:tr>
      <w:tr w:rsidR="0052702B" w:rsidRPr="008C74D5" w:rsidTr="00D01E10">
        <w:tc>
          <w:tcPr>
            <w:tcW w:w="2127" w:type="dxa"/>
            <w:vMerge/>
          </w:tcPr>
          <w:p w:rsidR="0052702B" w:rsidRPr="008C74D5" w:rsidRDefault="0052702B" w:rsidP="00D01E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52702B" w:rsidRPr="008C74D5" w:rsidRDefault="0052702B" w:rsidP="00D01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74D5">
              <w:rPr>
                <w:rFonts w:ascii="Times New Roman" w:hAnsi="Times New Roman" w:cs="Times New Roman"/>
              </w:rPr>
              <w:t>плохое</w:t>
            </w:r>
          </w:p>
        </w:tc>
        <w:tc>
          <w:tcPr>
            <w:tcW w:w="3509" w:type="dxa"/>
          </w:tcPr>
          <w:p w:rsidR="0052702B" w:rsidRPr="00B10C9F" w:rsidRDefault="0052702B" w:rsidP="00D01E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C9F">
              <w:rPr>
                <w:rFonts w:ascii="Times New Roman" w:hAnsi="Times New Roman" w:cs="Times New Roman"/>
                <w:b/>
                <w:sz w:val="24"/>
                <w:szCs w:val="24"/>
              </w:rPr>
              <w:t>1 %</w:t>
            </w:r>
          </w:p>
        </w:tc>
      </w:tr>
      <w:tr w:rsidR="0052702B" w:rsidRPr="008C74D5" w:rsidTr="00D01E10">
        <w:tc>
          <w:tcPr>
            <w:tcW w:w="2127" w:type="dxa"/>
            <w:vMerge w:val="restart"/>
          </w:tcPr>
          <w:p w:rsidR="0052702B" w:rsidRPr="008C74D5" w:rsidRDefault="0052702B" w:rsidP="00D01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74D5">
              <w:rPr>
                <w:rFonts w:ascii="Times New Roman" w:hAnsi="Times New Roman" w:cs="Times New Roman"/>
              </w:rPr>
              <w:t>Социальный статус</w:t>
            </w:r>
          </w:p>
        </w:tc>
        <w:tc>
          <w:tcPr>
            <w:tcW w:w="4536" w:type="dxa"/>
          </w:tcPr>
          <w:p w:rsidR="0052702B" w:rsidRPr="008C74D5" w:rsidRDefault="0052702B" w:rsidP="00D01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74D5">
              <w:rPr>
                <w:rFonts w:ascii="Times New Roman" w:hAnsi="Times New Roman" w:cs="Times New Roman"/>
              </w:rPr>
              <w:t>интеллигенция</w:t>
            </w:r>
          </w:p>
        </w:tc>
        <w:tc>
          <w:tcPr>
            <w:tcW w:w="3509" w:type="dxa"/>
          </w:tcPr>
          <w:p w:rsidR="0052702B" w:rsidRPr="00B10C9F" w:rsidRDefault="0052702B" w:rsidP="00D01E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C9F">
              <w:rPr>
                <w:rFonts w:ascii="Times New Roman" w:hAnsi="Times New Roman" w:cs="Times New Roman"/>
                <w:b/>
                <w:sz w:val="24"/>
                <w:szCs w:val="24"/>
              </w:rPr>
              <w:t>27 %</w:t>
            </w:r>
          </w:p>
        </w:tc>
      </w:tr>
      <w:tr w:rsidR="0052702B" w:rsidRPr="008C74D5" w:rsidTr="00D01E10">
        <w:trPr>
          <w:trHeight w:val="310"/>
        </w:trPr>
        <w:tc>
          <w:tcPr>
            <w:tcW w:w="2127" w:type="dxa"/>
            <w:vMerge/>
          </w:tcPr>
          <w:p w:rsidR="0052702B" w:rsidRPr="008C74D5" w:rsidRDefault="0052702B" w:rsidP="00D01E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52702B" w:rsidRPr="008C74D5" w:rsidRDefault="0052702B" w:rsidP="00D01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74D5">
              <w:rPr>
                <w:rFonts w:ascii="Times New Roman" w:hAnsi="Times New Roman" w:cs="Times New Roman"/>
              </w:rPr>
              <w:t>рабочие</w:t>
            </w:r>
          </w:p>
        </w:tc>
        <w:tc>
          <w:tcPr>
            <w:tcW w:w="3509" w:type="dxa"/>
          </w:tcPr>
          <w:p w:rsidR="0052702B" w:rsidRPr="00B10C9F" w:rsidRDefault="0052702B" w:rsidP="00D01E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C9F">
              <w:rPr>
                <w:rFonts w:ascii="Times New Roman" w:hAnsi="Times New Roman" w:cs="Times New Roman"/>
                <w:b/>
                <w:sz w:val="24"/>
                <w:szCs w:val="24"/>
              </w:rPr>
              <w:t>48%</w:t>
            </w:r>
          </w:p>
        </w:tc>
      </w:tr>
      <w:tr w:rsidR="0052702B" w:rsidRPr="008C74D5" w:rsidTr="00D01E10">
        <w:trPr>
          <w:trHeight w:val="328"/>
        </w:trPr>
        <w:tc>
          <w:tcPr>
            <w:tcW w:w="2127" w:type="dxa"/>
            <w:vMerge/>
          </w:tcPr>
          <w:p w:rsidR="0052702B" w:rsidRPr="008C74D5" w:rsidRDefault="0052702B" w:rsidP="00D01E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52702B" w:rsidRPr="008C74D5" w:rsidRDefault="0052702B" w:rsidP="00D01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74D5">
              <w:rPr>
                <w:rFonts w:ascii="Times New Roman" w:hAnsi="Times New Roman" w:cs="Times New Roman"/>
              </w:rPr>
              <w:t>Бизнесмены, предприниматели</w:t>
            </w:r>
          </w:p>
        </w:tc>
        <w:tc>
          <w:tcPr>
            <w:tcW w:w="3509" w:type="dxa"/>
          </w:tcPr>
          <w:p w:rsidR="0052702B" w:rsidRPr="00B10C9F" w:rsidRDefault="0052702B" w:rsidP="00D01E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C9F">
              <w:rPr>
                <w:rFonts w:ascii="Times New Roman" w:hAnsi="Times New Roman" w:cs="Times New Roman"/>
                <w:b/>
                <w:sz w:val="24"/>
                <w:szCs w:val="24"/>
              </w:rPr>
              <w:t>11 %</w:t>
            </w:r>
          </w:p>
        </w:tc>
      </w:tr>
      <w:tr w:rsidR="0052702B" w:rsidRPr="008C74D5" w:rsidTr="00D01E10">
        <w:trPr>
          <w:trHeight w:val="379"/>
        </w:trPr>
        <w:tc>
          <w:tcPr>
            <w:tcW w:w="2127" w:type="dxa"/>
            <w:vMerge/>
          </w:tcPr>
          <w:p w:rsidR="0052702B" w:rsidRPr="008C74D5" w:rsidRDefault="0052702B" w:rsidP="00D01E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52702B" w:rsidRPr="008C74D5" w:rsidRDefault="0052702B" w:rsidP="00D01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74D5">
              <w:rPr>
                <w:rFonts w:ascii="Times New Roman" w:hAnsi="Times New Roman" w:cs="Times New Roman"/>
              </w:rPr>
              <w:t>неработающие</w:t>
            </w:r>
          </w:p>
        </w:tc>
        <w:tc>
          <w:tcPr>
            <w:tcW w:w="3509" w:type="dxa"/>
          </w:tcPr>
          <w:p w:rsidR="0052702B" w:rsidRPr="00B10C9F" w:rsidRDefault="0052702B" w:rsidP="00D01E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C9F">
              <w:rPr>
                <w:rFonts w:ascii="Times New Roman" w:hAnsi="Times New Roman" w:cs="Times New Roman"/>
                <w:b/>
                <w:sz w:val="24"/>
                <w:szCs w:val="24"/>
              </w:rPr>
              <w:t>14 %</w:t>
            </w:r>
          </w:p>
        </w:tc>
      </w:tr>
      <w:tr w:rsidR="0052702B" w:rsidRPr="008C74D5" w:rsidTr="00D01E10">
        <w:tc>
          <w:tcPr>
            <w:tcW w:w="2127" w:type="dxa"/>
            <w:vMerge w:val="restart"/>
          </w:tcPr>
          <w:p w:rsidR="0052702B" w:rsidRPr="008C74D5" w:rsidRDefault="0052702B" w:rsidP="00D01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74D5">
              <w:rPr>
                <w:rFonts w:ascii="Times New Roman" w:hAnsi="Times New Roman" w:cs="Times New Roman"/>
              </w:rPr>
              <w:t>Состав семьи</w:t>
            </w:r>
          </w:p>
        </w:tc>
        <w:tc>
          <w:tcPr>
            <w:tcW w:w="4536" w:type="dxa"/>
          </w:tcPr>
          <w:p w:rsidR="0052702B" w:rsidRPr="008C74D5" w:rsidRDefault="0052702B" w:rsidP="00D01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74D5">
              <w:rPr>
                <w:rFonts w:ascii="Times New Roman" w:hAnsi="Times New Roman" w:cs="Times New Roman"/>
              </w:rPr>
              <w:t>Полная</w:t>
            </w:r>
          </w:p>
        </w:tc>
        <w:tc>
          <w:tcPr>
            <w:tcW w:w="3509" w:type="dxa"/>
          </w:tcPr>
          <w:p w:rsidR="0052702B" w:rsidRPr="00B10C9F" w:rsidRDefault="0052702B" w:rsidP="00D01E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C9F">
              <w:rPr>
                <w:rFonts w:ascii="Times New Roman" w:hAnsi="Times New Roman" w:cs="Times New Roman"/>
                <w:b/>
                <w:sz w:val="24"/>
                <w:szCs w:val="24"/>
              </w:rPr>
              <w:t>74  %</w:t>
            </w:r>
          </w:p>
        </w:tc>
      </w:tr>
      <w:tr w:rsidR="0052702B" w:rsidRPr="008C74D5" w:rsidTr="00D01E10">
        <w:trPr>
          <w:trHeight w:val="345"/>
        </w:trPr>
        <w:tc>
          <w:tcPr>
            <w:tcW w:w="2127" w:type="dxa"/>
            <w:vMerge/>
          </w:tcPr>
          <w:p w:rsidR="0052702B" w:rsidRPr="008C74D5" w:rsidRDefault="0052702B" w:rsidP="00D01E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52702B" w:rsidRPr="008C74D5" w:rsidRDefault="0052702B" w:rsidP="00D01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74D5">
              <w:rPr>
                <w:rFonts w:ascii="Times New Roman" w:hAnsi="Times New Roman" w:cs="Times New Roman"/>
              </w:rPr>
              <w:t>Неполная</w:t>
            </w:r>
          </w:p>
        </w:tc>
        <w:tc>
          <w:tcPr>
            <w:tcW w:w="3509" w:type="dxa"/>
          </w:tcPr>
          <w:p w:rsidR="0052702B" w:rsidRPr="00B10C9F" w:rsidRDefault="0052702B" w:rsidP="00D01E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C9F">
              <w:rPr>
                <w:rFonts w:ascii="Times New Roman" w:hAnsi="Times New Roman" w:cs="Times New Roman"/>
                <w:b/>
                <w:sz w:val="24"/>
                <w:szCs w:val="24"/>
              </w:rPr>
              <w:t>9.5  %</w:t>
            </w:r>
          </w:p>
        </w:tc>
      </w:tr>
      <w:tr w:rsidR="0052702B" w:rsidRPr="008C74D5" w:rsidTr="00D01E10">
        <w:trPr>
          <w:trHeight w:val="345"/>
        </w:trPr>
        <w:tc>
          <w:tcPr>
            <w:tcW w:w="2127" w:type="dxa"/>
            <w:vMerge/>
          </w:tcPr>
          <w:p w:rsidR="0052702B" w:rsidRPr="008C74D5" w:rsidRDefault="0052702B" w:rsidP="00D01E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52702B" w:rsidRPr="008C74D5" w:rsidRDefault="0052702B" w:rsidP="00D01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74D5">
              <w:rPr>
                <w:rFonts w:ascii="Times New Roman" w:hAnsi="Times New Roman" w:cs="Times New Roman"/>
              </w:rPr>
              <w:t>Многодетная</w:t>
            </w:r>
          </w:p>
        </w:tc>
        <w:tc>
          <w:tcPr>
            <w:tcW w:w="3509" w:type="dxa"/>
          </w:tcPr>
          <w:p w:rsidR="0052702B" w:rsidRPr="00B10C9F" w:rsidRDefault="0052702B" w:rsidP="00D01E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C9F">
              <w:rPr>
                <w:rFonts w:ascii="Times New Roman" w:hAnsi="Times New Roman" w:cs="Times New Roman"/>
                <w:b/>
                <w:sz w:val="24"/>
                <w:szCs w:val="24"/>
              </w:rPr>
              <w:t>10%</w:t>
            </w:r>
          </w:p>
        </w:tc>
      </w:tr>
      <w:tr w:rsidR="0052702B" w:rsidRPr="008C74D5" w:rsidTr="00D01E10">
        <w:tc>
          <w:tcPr>
            <w:tcW w:w="2127" w:type="dxa"/>
            <w:vMerge/>
          </w:tcPr>
          <w:p w:rsidR="0052702B" w:rsidRPr="008C74D5" w:rsidRDefault="0052702B" w:rsidP="00D01E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52702B" w:rsidRPr="008C74D5" w:rsidRDefault="0052702B" w:rsidP="00D01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74D5">
              <w:rPr>
                <w:rFonts w:ascii="Times New Roman" w:hAnsi="Times New Roman" w:cs="Times New Roman"/>
              </w:rPr>
              <w:t>Мать-одиночка</w:t>
            </w:r>
          </w:p>
        </w:tc>
        <w:tc>
          <w:tcPr>
            <w:tcW w:w="3509" w:type="dxa"/>
          </w:tcPr>
          <w:p w:rsidR="0052702B" w:rsidRPr="00B10C9F" w:rsidRDefault="0052702B" w:rsidP="00D01E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C9F">
              <w:rPr>
                <w:rFonts w:ascii="Times New Roman" w:hAnsi="Times New Roman" w:cs="Times New Roman"/>
                <w:b/>
                <w:sz w:val="24"/>
                <w:szCs w:val="24"/>
              </w:rPr>
              <w:t>3 %</w:t>
            </w:r>
          </w:p>
        </w:tc>
      </w:tr>
      <w:tr w:rsidR="0052702B" w:rsidRPr="008C74D5" w:rsidTr="00D01E10">
        <w:tc>
          <w:tcPr>
            <w:tcW w:w="2127" w:type="dxa"/>
            <w:vMerge/>
          </w:tcPr>
          <w:p w:rsidR="0052702B" w:rsidRPr="008C74D5" w:rsidRDefault="0052702B" w:rsidP="00D01E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52702B" w:rsidRPr="008C74D5" w:rsidRDefault="0052702B" w:rsidP="00D01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74D5">
              <w:rPr>
                <w:rFonts w:ascii="Times New Roman" w:hAnsi="Times New Roman" w:cs="Times New Roman"/>
              </w:rPr>
              <w:t>Одинокий отец</w:t>
            </w:r>
          </w:p>
        </w:tc>
        <w:tc>
          <w:tcPr>
            <w:tcW w:w="3509" w:type="dxa"/>
          </w:tcPr>
          <w:p w:rsidR="0052702B" w:rsidRPr="00B10C9F" w:rsidRDefault="0052702B" w:rsidP="00D01E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C9F">
              <w:rPr>
                <w:rFonts w:ascii="Times New Roman" w:hAnsi="Times New Roman" w:cs="Times New Roman"/>
                <w:b/>
                <w:sz w:val="24"/>
                <w:szCs w:val="24"/>
              </w:rPr>
              <w:t>0,5%</w:t>
            </w:r>
          </w:p>
        </w:tc>
      </w:tr>
      <w:tr w:rsidR="0052702B" w:rsidRPr="008C74D5" w:rsidTr="00D01E10">
        <w:trPr>
          <w:trHeight w:val="228"/>
        </w:trPr>
        <w:tc>
          <w:tcPr>
            <w:tcW w:w="2127" w:type="dxa"/>
            <w:vMerge/>
          </w:tcPr>
          <w:p w:rsidR="0052702B" w:rsidRPr="008C74D5" w:rsidRDefault="0052702B" w:rsidP="00D01E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52702B" w:rsidRPr="008C74D5" w:rsidRDefault="0052702B" w:rsidP="00D01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74D5">
              <w:rPr>
                <w:rFonts w:ascii="Times New Roman" w:hAnsi="Times New Roman" w:cs="Times New Roman"/>
              </w:rPr>
              <w:t>Опекаемые дети</w:t>
            </w:r>
          </w:p>
        </w:tc>
        <w:tc>
          <w:tcPr>
            <w:tcW w:w="3509" w:type="dxa"/>
          </w:tcPr>
          <w:p w:rsidR="0052702B" w:rsidRPr="00B10C9F" w:rsidRDefault="0052702B" w:rsidP="00D01E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C9F">
              <w:rPr>
                <w:rFonts w:ascii="Times New Roman" w:hAnsi="Times New Roman" w:cs="Times New Roman"/>
                <w:b/>
                <w:sz w:val="24"/>
                <w:szCs w:val="24"/>
              </w:rPr>
              <w:t>1,5 %</w:t>
            </w:r>
          </w:p>
        </w:tc>
      </w:tr>
      <w:tr w:rsidR="0052702B" w:rsidRPr="008C74D5" w:rsidTr="00D01E10">
        <w:tc>
          <w:tcPr>
            <w:tcW w:w="2127" w:type="dxa"/>
            <w:vMerge/>
          </w:tcPr>
          <w:p w:rsidR="0052702B" w:rsidRPr="008C74D5" w:rsidRDefault="0052702B" w:rsidP="00D01E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52702B" w:rsidRPr="008C74D5" w:rsidRDefault="0052702B" w:rsidP="00D01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74D5">
              <w:rPr>
                <w:rFonts w:ascii="Times New Roman" w:hAnsi="Times New Roman" w:cs="Times New Roman"/>
              </w:rPr>
              <w:t>Ребенок-инвалид</w:t>
            </w:r>
          </w:p>
        </w:tc>
        <w:tc>
          <w:tcPr>
            <w:tcW w:w="3509" w:type="dxa"/>
          </w:tcPr>
          <w:p w:rsidR="0052702B" w:rsidRPr="00B10C9F" w:rsidRDefault="0052702B" w:rsidP="00D01E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C9F">
              <w:rPr>
                <w:rFonts w:ascii="Times New Roman" w:hAnsi="Times New Roman" w:cs="Times New Roman"/>
                <w:b/>
                <w:sz w:val="24"/>
                <w:szCs w:val="24"/>
              </w:rPr>
              <w:t>0 %</w:t>
            </w:r>
          </w:p>
        </w:tc>
      </w:tr>
      <w:tr w:rsidR="0052702B" w:rsidRPr="008C74D5" w:rsidTr="00D01E10">
        <w:tc>
          <w:tcPr>
            <w:tcW w:w="2127" w:type="dxa"/>
            <w:vMerge/>
          </w:tcPr>
          <w:p w:rsidR="0052702B" w:rsidRPr="008C74D5" w:rsidRDefault="0052702B" w:rsidP="00D01E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52702B" w:rsidRPr="008C74D5" w:rsidRDefault="0052702B" w:rsidP="00D01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74D5">
              <w:rPr>
                <w:rFonts w:ascii="Times New Roman" w:hAnsi="Times New Roman" w:cs="Times New Roman"/>
              </w:rPr>
              <w:t>Один из родителей инвалид</w:t>
            </w:r>
          </w:p>
        </w:tc>
        <w:tc>
          <w:tcPr>
            <w:tcW w:w="3509" w:type="dxa"/>
          </w:tcPr>
          <w:p w:rsidR="0052702B" w:rsidRPr="00B10C9F" w:rsidRDefault="0052702B" w:rsidP="00D01E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C9F">
              <w:rPr>
                <w:rFonts w:ascii="Times New Roman" w:hAnsi="Times New Roman" w:cs="Times New Roman"/>
                <w:b/>
                <w:sz w:val="24"/>
                <w:szCs w:val="24"/>
              </w:rPr>
              <w:t>1.5 %</w:t>
            </w:r>
          </w:p>
        </w:tc>
      </w:tr>
    </w:tbl>
    <w:p w:rsidR="0052702B" w:rsidRPr="00DA6655" w:rsidRDefault="0052702B" w:rsidP="0052702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2702B" w:rsidRDefault="0052702B" w:rsidP="005270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2702B" w:rsidRPr="00AE2528" w:rsidRDefault="0052702B" w:rsidP="005270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2528">
        <w:rPr>
          <w:rFonts w:ascii="Times New Roman" w:hAnsi="Times New Roman" w:cs="Times New Roman"/>
          <w:sz w:val="28"/>
          <w:szCs w:val="28"/>
        </w:rPr>
        <w:t>В центре развития ребенка работают 7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E252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E2528">
        <w:rPr>
          <w:rFonts w:ascii="Times New Roman" w:hAnsi="Times New Roman" w:cs="Times New Roman"/>
          <w:sz w:val="28"/>
          <w:szCs w:val="28"/>
        </w:rPr>
        <w:t>сотрудников:</w:t>
      </w:r>
    </w:p>
    <w:p w:rsidR="0052702B" w:rsidRPr="00AE2528" w:rsidRDefault="0052702B" w:rsidP="0052702B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528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административный состав – 3 человек; </w:t>
      </w:r>
    </w:p>
    <w:p w:rsidR="0052702B" w:rsidRPr="00AE2528" w:rsidRDefault="0052702B" w:rsidP="0052702B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528">
        <w:rPr>
          <w:rFonts w:ascii="Times New Roman" w:hAnsi="Times New Roman" w:cs="Times New Roman"/>
          <w:sz w:val="28"/>
          <w:szCs w:val="28"/>
        </w:rPr>
        <w:t xml:space="preserve">педагогические работники: </w:t>
      </w:r>
    </w:p>
    <w:p w:rsidR="0052702B" w:rsidRPr="00AE2528" w:rsidRDefault="0052702B" w:rsidP="0052702B">
      <w:pPr>
        <w:spacing w:after="0" w:line="240" w:lineRule="auto"/>
        <w:ind w:left="1428"/>
        <w:jc w:val="both"/>
        <w:rPr>
          <w:rFonts w:ascii="Times New Roman" w:hAnsi="Times New Roman" w:cs="Times New Roman"/>
          <w:sz w:val="28"/>
          <w:szCs w:val="28"/>
        </w:rPr>
      </w:pPr>
      <w:r w:rsidRPr="00AE2528">
        <w:rPr>
          <w:rFonts w:ascii="Times New Roman" w:hAnsi="Times New Roman" w:cs="Times New Roman"/>
          <w:sz w:val="28"/>
          <w:szCs w:val="28"/>
        </w:rPr>
        <w:t xml:space="preserve">23 воспитателя, </w:t>
      </w:r>
    </w:p>
    <w:p w:rsidR="0052702B" w:rsidRPr="00AE2528" w:rsidRDefault="0052702B" w:rsidP="0052702B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528">
        <w:rPr>
          <w:rFonts w:ascii="Times New Roman" w:hAnsi="Times New Roman" w:cs="Times New Roman"/>
          <w:sz w:val="28"/>
          <w:szCs w:val="28"/>
        </w:rPr>
        <w:t xml:space="preserve">учителя-логопеда, </w:t>
      </w:r>
    </w:p>
    <w:p w:rsidR="0052702B" w:rsidRPr="00AE2528" w:rsidRDefault="0052702B" w:rsidP="0052702B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528">
        <w:rPr>
          <w:rFonts w:ascii="Times New Roman" w:hAnsi="Times New Roman" w:cs="Times New Roman"/>
          <w:sz w:val="28"/>
          <w:szCs w:val="28"/>
        </w:rPr>
        <w:t xml:space="preserve">педагог-психолог, </w:t>
      </w:r>
    </w:p>
    <w:p w:rsidR="0052702B" w:rsidRPr="00AE2528" w:rsidRDefault="0052702B" w:rsidP="005270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528">
        <w:rPr>
          <w:rFonts w:ascii="Times New Roman" w:hAnsi="Times New Roman" w:cs="Times New Roman"/>
          <w:sz w:val="28"/>
          <w:szCs w:val="28"/>
        </w:rPr>
        <w:t xml:space="preserve">                   2 педагога дополнительного образования </w:t>
      </w:r>
    </w:p>
    <w:p w:rsidR="0052702B" w:rsidRPr="00AE2528" w:rsidRDefault="0052702B" w:rsidP="0052702B">
      <w:pPr>
        <w:spacing w:after="0" w:line="240" w:lineRule="auto"/>
        <w:ind w:left="1428"/>
        <w:jc w:val="both"/>
        <w:rPr>
          <w:rFonts w:ascii="Times New Roman" w:hAnsi="Times New Roman" w:cs="Times New Roman"/>
          <w:sz w:val="28"/>
          <w:szCs w:val="28"/>
        </w:rPr>
      </w:pPr>
      <w:r w:rsidRPr="00AE2528">
        <w:rPr>
          <w:rFonts w:ascii="Times New Roman" w:hAnsi="Times New Roman" w:cs="Times New Roman"/>
          <w:sz w:val="28"/>
          <w:szCs w:val="28"/>
        </w:rPr>
        <w:t xml:space="preserve"> (по изобразительной и театральной деятельности), </w:t>
      </w:r>
    </w:p>
    <w:p w:rsidR="0052702B" w:rsidRPr="00AE2528" w:rsidRDefault="0052702B" w:rsidP="0052702B">
      <w:pPr>
        <w:spacing w:after="0" w:line="240" w:lineRule="auto"/>
        <w:ind w:left="1277"/>
        <w:jc w:val="both"/>
        <w:rPr>
          <w:rFonts w:ascii="Times New Roman" w:hAnsi="Times New Roman" w:cs="Times New Roman"/>
          <w:sz w:val="28"/>
          <w:szCs w:val="28"/>
        </w:rPr>
      </w:pPr>
      <w:r w:rsidRPr="00AE2528">
        <w:rPr>
          <w:rFonts w:ascii="Times New Roman" w:hAnsi="Times New Roman" w:cs="Times New Roman"/>
          <w:sz w:val="28"/>
          <w:szCs w:val="28"/>
        </w:rPr>
        <w:t xml:space="preserve">2  </w:t>
      </w:r>
      <w:proofErr w:type="gramStart"/>
      <w:r w:rsidRPr="00AE2528">
        <w:rPr>
          <w:rFonts w:ascii="Times New Roman" w:hAnsi="Times New Roman" w:cs="Times New Roman"/>
          <w:sz w:val="28"/>
          <w:szCs w:val="28"/>
        </w:rPr>
        <w:t>музыкальных</w:t>
      </w:r>
      <w:proofErr w:type="gramEnd"/>
      <w:r w:rsidRPr="00AE2528">
        <w:rPr>
          <w:rFonts w:ascii="Times New Roman" w:hAnsi="Times New Roman" w:cs="Times New Roman"/>
          <w:sz w:val="28"/>
          <w:szCs w:val="28"/>
        </w:rPr>
        <w:t xml:space="preserve"> руководителя,</w:t>
      </w:r>
    </w:p>
    <w:p w:rsidR="0052702B" w:rsidRPr="00AE2528" w:rsidRDefault="0052702B" w:rsidP="0052702B">
      <w:pPr>
        <w:spacing w:after="0" w:line="240" w:lineRule="auto"/>
        <w:ind w:left="1277"/>
        <w:jc w:val="both"/>
        <w:rPr>
          <w:rFonts w:ascii="Times New Roman" w:hAnsi="Times New Roman" w:cs="Times New Roman"/>
          <w:sz w:val="28"/>
          <w:szCs w:val="28"/>
        </w:rPr>
      </w:pPr>
      <w:r w:rsidRPr="00AE2528">
        <w:rPr>
          <w:rFonts w:ascii="Times New Roman" w:hAnsi="Times New Roman" w:cs="Times New Roman"/>
          <w:sz w:val="28"/>
          <w:szCs w:val="28"/>
        </w:rPr>
        <w:t xml:space="preserve"> 2 инструктора по физической  физкультуре.</w:t>
      </w:r>
    </w:p>
    <w:p w:rsidR="0052702B" w:rsidRPr="00AE2528" w:rsidRDefault="0052702B" w:rsidP="0052702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E2528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52702B" w:rsidRPr="00AE2528" w:rsidRDefault="0052702B" w:rsidP="0052702B">
      <w:pPr>
        <w:numPr>
          <w:ilvl w:val="0"/>
          <w:numId w:val="14"/>
        </w:numPr>
        <w:spacing w:after="0" w:line="240" w:lineRule="auto"/>
        <w:ind w:firstLine="414"/>
        <w:jc w:val="both"/>
        <w:rPr>
          <w:rFonts w:ascii="Times New Roman" w:hAnsi="Times New Roman" w:cs="Times New Roman"/>
          <w:sz w:val="28"/>
          <w:szCs w:val="28"/>
        </w:rPr>
      </w:pPr>
      <w:r w:rsidRPr="00AE2528">
        <w:rPr>
          <w:rFonts w:ascii="Times New Roman" w:hAnsi="Times New Roman" w:cs="Times New Roman"/>
          <w:sz w:val="28"/>
          <w:szCs w:val="28"/>
        </w:rPr>
        <w:t xml:space="preserve"> медицинский персонал: </w:t>
      </w:r>
    </w:p>
    <w:p w:rsidR="0052702B" w:rsidRPr="00AE2528" w:rsidRDefault="0052702B" w:rsidP="0052702B">
      <w:pPr>
        <w:spacing w:after="0" w:line="240" w:lineRule="auto"/>
        <w:ind w:left="1788"/>
        <w:jc w:val="both"/>
        <w:rPr>
          <w:rFonts w:ascii="Times New Roman" w:hAnsi="Times New Roman" w:cs="Times New Roman"/>
          <w:sz w:val="28"/>
          <w:szCs w:val="28"/>
        </w:rPr>
      </w:pPr>
      <w:r w:rsidRPr="00AE2528">
        <w:rPr>
          <w:rFonts w:ascii="Times New Roman" w:hAnsi="Times New Roman" w:cs="Times New Roman"/>
          <w:sz w:val="28"/>
          <w:szCs w:val="28"/>
        </w:rPr>
        <w:t xml:space="preserve">2 -  старшие медицинские сестры, </w:t>
      </w:r>
    </w:p>
    <w:p w:rsidR="0052702B" w:rsidRPr="00AE2528" w:rsidRDefault="0052702B" w:rsidP="0052702B">
      <w:pPr>
        <w:spacing w:after="0" w:line="240" w:lineRule="auto"/>
        <w:ind w:left="1788"/>
        <w:jc w:val="both"/>
        <w:rPr>
          <w:rFonts w:ascii="Times New Roman" w:hAnsi="Times New Roman" w:cs="Times New Roman"/>
          <w:sz w:val="28"/>
          <w:szCs w:val="28"/>
        </w:rPr>
      </w:pPr>
      <w:r w:rsidRPr="00AE2528">
        <w:rPr>
          <w:rFonts w:ascii="Times New Roman" w:hAnsi="Times New Roman" w:cs="Times New Roman"/>
          <w:sz w:val="28"/>
          <w:szCs w:val="28"/>
        </w:rPr>
        <w:t>1 -  врач – педиатр (из детской поликлиники),</w:t>
      </w:r>
    </w:p>
    <w:p w:rsidR="0052702B" w:rsidRPr="00AE2528" w:rsidRDefault="0052702B" w:rsidP="0052702B">
      <w:pPr>
        <w:numPr>
          <w:ilvl w:val="0"/>
          <w:numId w:val="14"/>
        </w:numPr>
        <w:spacing w:after="0" w:line="240" w:lineRule="auto"/>
        <w:ind w:firstLine="414"/>
        <w:jc w:val="both"/>
        <w:rPr>
          <w:rFonts w:ascii="Times New Roman" w:hAnsi="Times New Roman" w:cs="Times New Roman"/>
          <w:sz w:val="28"/>
          <w:szCs w:val="28"/>
        </w:rPr>
      </w:pPr>
      <w:r w:rsidRPr="00AE2528">
        <w:rPr>
          <w:rFonts w:ascii="Times New Roman" w:hAnsi="Times New Roman" w:cs="Times New Roman"/>
          <w:sz w:val="28"/>
          <w:szCs w:val="28"/>
        </w:rPr>
        <w:t>младший обслуживающий персонал-3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E2528">
        <w:rPr>
          <w:rFonts w:ascii="Times New Roman" w:hAnsi="Times New Roman" w:cs="Times New Roman"/>
          <w:sz w:val="28"/>
          <w:szCs w:val="28"/>
        </w:rPr>
        <w:t>.</w:t>
      </w:r>
    </w:p>
    <w:p w:rsidR="0052702B" w:rsidRPr="00AE2528" w:rsidRDefault="0052702B" w:rsidP="005270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702B" w:rsidRPr="00AE2528" w:rsidRDefault="0052702B" w:rsidP="005270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528">
        <w:rPr>
          <w:rFonts w:ascii="Times New Roman" w:hAnsi="Times New Roman" w:cs="Times New Roman"/>
          <w:b/>
          <w:sz w:val="28"/>
          <w:szCs w:val="28"/>
        </w:rPr>
        <w:t>Характеристика педагогического коллектива МАДОУ ЦРР-д/с № 18</w:t>
      </w:r>
    </w:p>
    <w:p w:rsidR="0052702B" w:rsidRPr="00B25372" w:rsidRDefault="0052702B" w:rsidP="0052702B">
      <w:pPr>
        <w:jc w:val="center"/>
        <w:rPr>
          <w:b/>
          <w:sz w:val="28"/>
          <w:szCs w:val="28"/>
        </w:rPr>
      </w:pPr>
    </w:p>
    <w:p w:rsidR="0052702B" w:rsidRPr="00AA45A6" w:rsidRDefault="0052702B" w:rsidP="0052702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10919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709"/>
        <w:gridCol w:w="2551"/>
        <w:gridCol w:w="1988"/>
        <w:gridCol w:w="1701"/>
        <w:gridCol w:w="1701"/>
      </w:tblGrid>
      <w:tr w:rsidR="0052702B" w:rsidRPr="00AA45A6" w:rsidTr="00D01E10">
        <w:trPr>
          <w:trHeight w:val="66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02B" w:rsidRPr="00AA45A6" w:rsidRDefault="0052702B" w:rsidP="00D01E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A45A6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02B" w:rsidRPr="00AA45A6" w:rsidRDefault="0052702B" w:rsidP="00D01E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A45A6">
              <w:rPr>
                <w:rFonts w:ascii="Times New Roman" w:hAnsi="Times New Roman" w:cs="Times New Roman"/>
                <w:b/>
              </w:rPr>
              <w:t xml:space="preserve">Кол - </w:t>
            </w:r>
            <w:proofErr w:type="gramStart"/>
            <w:r w:rsidRPr="00AA45A6">
              <w:rPr>
                <w:rFonts w:ascii="Times New Roman" w:hAnsi="Times New Roman" w:cs="Times New Roman"/>
                <w:b/>
              </w:rPr>
              <w:t>во</w:t>
            </w:r>
            <w:proofErr w:type="gram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02B" w:rsidRPr="00AA45A6" w:rsidRDefault="0052702B" w:rsidP="00D01E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A45A6">
              <w:rPr>
                <w:rFonts w:ascii="Times New Roman" w:hAnsi="Times New Roman" w:cs="Times New Roman"/>
                <w:b/>
              </w:rPr>
              <w:t>Образовательный уровень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2702B" w:rsidRPr="00AA45A6" w:rsidRDefault="0052702B" w:rsidP="00D01E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A45A6">
              <w:rPr>
                <w:rFonts w:ascii="Times New Roman" w:hAnsi="Times New Roman" w:cs="Times New Roman"/>
                <w:b/>
              </w:rPr>
              <w:t>Квалификационная категория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702B" w:rsidRPr="00AA45A6" w:rsidRDefault="0052702B" w:rsidP="00D01E10">
            <w:pPr>
              <w:pStyle w:val="ad"/>
              <w:jc w:val="both"/>
              <w:rPr>
                <w:b/>
                <w:sz w:val="22"/>
                <w:szCs w:val="22"/>
              </w:rPr>
            </w:pPr>
            <w:r w:rsidRPr="00AA45A6">
              <w:rPr>
                <w:b/>
                <w:sz w:val="22"/>
                <w:szCs w:val="22"/>
              </w:rPr>
              <w:t>Педагогический стаж</w:t>
            </w:r>
          </w:p>
          <w:p w:rsidR="0052702B" w:rsidRPr="00AA45A6" w:rsidRDefault="0052702B" w:rsidP="00D01E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02B" w:rsidRPr="00AA45A6" w:rsidRDefault="0052702B" w:rsidP="00D01E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A45A6">
              <w:rPr>
                <w:rFonts w:ascii="Times New Roman" w:hAnsi="Times New Roman" w:cs="Times New Roman"/>
                <w:b/>
              </w:rPr>
              <w:t>Стаж работы в занимаемой должности</w:t>
            </w:r>
          </w:p>
        </w:tc>
      </w:tr>
      <w:tr w:rsidR="0052702B" w:rsidRPr="00AA45A6" w:rsidTr="00D01E10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02B" w:rsidRPr="00AA45A6" w:rsidRDefault="0052702B" w:rsidP="00D01E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45A6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02B" w:rsidRPr="00AA45A6" w:rsidRDefault="0052702B" w:rsidP="00D01E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45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02B" w:rsidRPr="00AA45A6" w:rsidRDefault="0052702B" w:rsidP="00D01E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45A6">
              <w:rPr>
                <w:rFonts w:ascii="Times New Roman" w:hAnsi="Times New Roman" w:cs="Times New Roman"/>
              </w:rPr>
              <w:t>Высшее профессиональное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2702B" w:rsidRPr="00AA45A6" w:rsidRDefault="0052702B" w:rsidP="00D01E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45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2702B" w:rsidRPr="00AA45A6" w:rsidRDefault="0052702B" w:rsidP="00D01E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45A6">
              <w:rPr>
                <w:rFonts w:ascii="Times New Roman" w:hAnsi="Times New Roman" w:cs="Times New Roman"/>
              </w:rPr>
              <w:t xml:space="preserve">31 год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02B" w:rsidRPr="00AA45A6" w:rsidRDefault="0052702B" w:rsidP="00D01E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45A6">
              <w:rPr>
                <w:rFonts w:ascii="Times New Roman" w:hAnsi="Times New Roman" w:cs="Times New Roman"/>
              </w:rPr>
              <w:t>17 лет</w:t>
            </w:r>
          </w:p>
        </w:tc>
      </w:tr>
      <w:tr w:rsidR="0052702B" w:rsidRPr="00AA45A6" w:rsidTr="00D01E10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02B" w:rsidRPr="00AA45A6" w:rsidRDefault="0052702B" w:rsidP="00D01E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45A6">
              <w:rPr>
                <w:rFonts w:ascii="Times New Roman" w:hAnsi="Times New Roman" w:cs="Times New Roman"/>
              </w:rPr>
              <w:t xml:space="preserve">зам. заведующего по воспитательно-методической работе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02B" w:rsidRPr="00AA45A6" w:rsidRDefault="0052702B" w:rsidP="00D01E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45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02B" w:rsidRPr="00AA45A6" w:rsidRDefault="0052702B" w:rsidP="00D01E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45A6">
              <w:rPr>
                <w:rFonts w:ascii="Times New Roman" w:hAnsi="Times New Roman" w:cs="Times New Roman"/>
              </w:rPr>
              <w:t>Высшее профессиональное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2702B" w:rsidRPr="00AA45A6" w:rsidRDefault="0052702B" w:rsidP="00D01E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45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2702B" w:rsidRPr="00AA45A6" w:rsidRDefault="0052702B" w:rsidP="00D01E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45A6">
              <w:rPr>
                <w:rFonts w:ascii="Times New Roman" w:hAnsi="Times New Roman" w:cs="Times New Roman"/>
              </w:rPr>
              <w:t>25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02B" w:rsidRPr="00AA45A6" w:rsidRDefault="0052702B" w:rsidP="00D01E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45A6">
              <w:rPr>
                <w:rFonts w:ascii="Times New Roman" w:hAnsi="Times New Roman" w:cs="Times New Roman"/>
              </w:rPr>
              <w:t>12 лет</w:t>
            </w:r>
          </w:p>
        </w:tc>
      </w:tr>
      <w:tr w:rsidR="0052702B" w:rsidRPr="00AA45A6" w:rsidTr="00D01E10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02B" w:rsidRPr="00AA45A6" w:rsidRDefault="0052702B" w:rsidP="00D01E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45A6">
              <w:rPr>
                <w:rFonts w:ascii="Times New Roman" w:hAnsi="Times New Roman" w:cs="Times New Roman"/>
              </w:rPr>
              <w:t>воспитатели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02B" w:rsidRPr="00AA45A6" w:rsidRDefault="0052702B" w:rsidP="00D01E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45A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02B" w:rsidRPr="00AA45A6" w:rsidRDefault="0052702B" w:rsidP="00D01E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45A6">
              <w:rPr>
                <w:rFonts w:ascii="Times New Roman" w:hAnsi="Times New Roman" w:cs="Times New Roman"/>
              </w:rPr>
              <w:t>Высшее профессиональное - 5</w:t>
            </w:r>
          </w:p>
          <w:p w:rsidR="0052702B" w:rsidRPr="00AA45A6" w:rsidRDefault="0052702B" w:rsidP="00D01E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45A6">
              <w:rPr>
                <w:rFonts w:ascii="Times New Roman" w:hAnsi="Times New Roman" w:cs="Times New Roman"/>
              </w:rPr>
              <w:t>среднее профессиональное – 18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2702B" w:rsidRPr="00AA45A6" w:rsidRDefault="0052702B" w:rsidP="00D01E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45A6">
              <w:rPr>
                <w:rFonts w:ascii="Times New Roman" w:hAnsi="Times New Roman" w:cs="Times New Roman"/>
              </w:rPr>
              <w:t>Высшая-7</w:t>
            </w:r>
          </w:p>
          <w:p w:rsidR="0052702B" w:rsidRPr="00AA45A6" w:rsidRDefault="0052702B" w:rsidP="00D01E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45A6">
              <w:rPr>
                <w:rFonts w:ascii="Times New Roman" w:hAnsi="Times New Roman" w:cs="Times New Roman"/>
              </w:rPr>
              <w:t>Первая - 4</w:t>
            </w:r>
          </w:p>
          <w:p w:rsidR="0052702B" w:rsidRPr="00AA45A6" w:rsidRDefault="0052702B" w:rsidP="00D01E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45A6">
              <w:rPr>
                <w:rFonts w:ascii="Times New Roman" w:hAnsi="Times New Roman" w:cs="Times New Roman"/>
              </w:rPr>
              <w:t>Соответствие должности - 6</w:t>
            </w:r>
          </w:p>
          <w:p w:rsidR="0052702B" w:rsidRPr="00AA45A6" w:rsidRDefault="0052702B" w:rsidP="00D01E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45A6">
              <w:rPr>
                <w:rFonts w:ascii="Times New Roman" w:hAnsi="Times New Roman" w:cs="Times New Roman"/>
              </w:rPr>
              <w:t>Без категории-6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2702B" w:rsidRPr="00AA45A6" w:rsidRDefault="0052702B" w:rsidP="00D01E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45A6">
              <w:rPr>
                <w:rFonts w:ascii="Times New Roman" w:hAnsi="Times New Roman" w:cs="Times New Roman"/>
              </w:rPr>
              <w:t>До 5 лет - 5</w:t>
            </w:r>
          </w:p>
          <w:p w:rsidR="0052702B" w:rsidRPr="00AA45A6" w:rsidRDefault="0052702B" w:rsidP="00D01E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45A6">
              <w:rPr>
                <w:rFonts w:ascii="Times New Roman" w:hAnsi="Times New Roman" w:cs="Times New Roman"/>
              </w:rPr>
              <w:t>До 10 лет - 2</w:t>
            </w:r>
          </w:p>
          <w:p w:rsidR="0052702B" w:rsidRPr="00AA45A6" w:rsidRDefault="0052702B" w:rsidP="00D01E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45A6">
              <w:rPr>
                <w:rFonts w:ascii="Times New Roman" w:hAnsi="Times New Roman" w:cs="Times New Roman"/>
              </w:rPr>
              <w:t>До 20 лет – 2</w:t>
            </w:r>
          </w:p>
          <w:p w:rsidR="0052702B" w:rsidRPr="00AA45A6" w:rsidRDefault="0052702B" w:rsidP="00D01E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45A6">
              <w:rPr>
                <w:rFonts w:ascii="Times New Roman" w:hAnsi="Times New Roman" w:cs="Times New Roman"/>
              </w:rPr>
              <w:t>Свыше 20 - 14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02B" w:rsidRPr="00AA45A6" w:rsidRDefault="0052702B" w:rsidP="00D01E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45A6">
              <w:rPr>
                <w:rFonts w:ascii="Times New Roman" w:hAnsi="Times New Roman" w:cs="Times New Roman"/>
              </w:rPr>
              <w:t>До 5 лет - 5</w:t>
            </w:r>
          </w:p>
          <w:p w:rsidR="0052702B" w:rsidRPr="00AA45A6" w:rsidRDefault="0052702B" w:rsidP="00D01E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45A6">
              <w:rPr>
                <w:rFonts w:ascii="Times New Roman" w:hAnsi="Times New Roman" w:cs="Times New Roman"/>
              </w:rPr>
              <w:t>До 10 лет - 2</w:t>
            </w:r>
          </w:p>
          <w:p w:rsidR="0052702B" w:rsidRPr="00AA45A6" w:rsidRDefault="0052702B" w:rsidP="00D01E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45A6">
              <w:rPr>
                <w:rFonts w:ascii="Times New Roman" w:hAnsi="Times New Roman" w:cs="Times New Roman"/>
              </w:rPr>
              <w:t>До 20 лет – 2</w:t>
            </w:r>
          </w:p>
          <w:p w:rsidR="0052702B" w:rsidRPr="00AA45A6" w:rsidRDefault="0052702B" w:rsidP="00D01E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45A6">
              <w:rPr>
                <w:rFonts w:ascii="Times New Roman" w:hAnsi="Times New Roman" w:cs="Times New Roman"/>
              </w:rPr>
              <w:t>Свыше 20 - 14</w:t>
            </w:r>
          </w:p>
        </w:tc>
      </w:tr>
      <w:tr w:rsidR="0052702B" w:rsidRPr="00AA45A6" w:rsidTr="00D01E10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02B" w:rsidRPr="00AA45A6" w:rsidRDefault="0052702B" w:rsidP="00D01E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45A6"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02B" w:rsidRPr="00AA45A6" w:rsidRDefault="0052702B" w:rsidP="00D01E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45A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02B" w:rsidRPr="00AA45A6" w:rsidRDefault="0052702B" w:rsidP="00D01E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45A6">
              <w:rPr>
                <w:rFonts w:ascii="Times New Roman" w:hAnsi="Times New Roman" w:cs="Times New Roman"/>
              </w:rPr>
              <w:t>Высшее профессиональное - 1</w:t>
            </w:r>
          </w:p>
          <w:p w:rsidR="0052702B" w:rsidRPr="00AA45A6" w:rsidRDefault="0052702B" w:rsidP="00D01E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45A6">
              <w:rPr>
                <w:rFonts w:ascii="Times New Roman" w:hAnsi="Times New Roman" w:cs="Times New Roman"/>
              </w:rPr>
              <w:t>Среднее специальное  -1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702B" w:rsidRPr="00AA45A6" w:rsidRDefault="0052702B" w:rsidP="00D01E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45A6">
              <w:rPr>
                <w:rFonts w:ascii="Times New Roman" w:hAnsi="Times New Roman" w:cs="Times New Roman"/>
              </w:rPr>
              <w:t>Высшая-2</w:t>
            </w:r>
          </w:p>
          <w:p w:rsidR="0052702B" w:rsidRPr="00AA45A6" w:rsidRDefault="0052702B" w:rsidP="00D01E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2702B" w:rsidRPr="00AA45A6" w:rsidRDefault="0052702B" w:rsidP="00D01E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2702B" w:rsidRPr="00AA45A6" w:rsidRDefault="0052702B" w:rsidP="00D01E10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AA45A6">
              <w:rPr>
                <w:rFonts w:ascii="Times New Roman" w:hAnsi="Times New Roman" w:cs="Times New Roman"/>
              </w:rPr>
              <w:t>Свыше 20 - 2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02B" w:rsidRPr="00AA45A6" w:rsidRDefault="0052702B" w:rsidP="00D01E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45A6">
              <w:rPr>
                <w:rFonts w:ascii="Times New Roman" w:hAnsi="Times New Roman" w:cs="Times New Roman"/>
              </w:rPr>
              <w:t>Свыше 20 - 2</w:t>
            </w:r>
          </w:p>
        </w:tc>
      </w:tr>
      <w:tr w:rsidR="0052702B" w:rsidRPr="00AA45A6" w:rsidTr="00D01E10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02B" w:rsidRPr="00AA45A6" w:rsidRDefault="0052702B" w:rsidP="00D01E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45A6"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02B" w:rsidRPr="00AA45A6" w:rsidRDefault="0052702B" w:rsidP="00D01E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45A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02B" w:rsidRPr="00AA45A6" w:rsidRDefault="0052702B" w:rsidP="00D01E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45A6">
              <w:rPr>
                <w:rFonts w:ascii="Times New Roman" w:hAnsi="Times New Roman" w:cs="Times New Roman"/>
              </w:rPr>
              <w:t>Высшее профессиональное- 3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2702B" w:rsidRPr="00AA45A6" w:rsidRDefault="0052702B" w:rsidP="00D01E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45A6">
              <w:rPr>
                <w:rFonts w:ascii="Times New Roman" w:hAnsi="Times New Roman" w:cs="Times New Roman"/>
              </w:rPr>
              <w:t>Высшая-2</w:t>
            </w:r>
          </w:p>
          <w:p w:rsidR="0052702B" w:rsidRPr="00AA45A6" w:rsidRDefault="0052702B" w:rsidP="00D01E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45A6">
              <w:rPr>
                <w:rFonts w:ascii="Times New Roman" w:hAnsi="Times New Roman" w:cs="Times New Roman"/>
              </w:rPr>
              <w:t>Первая - 1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2702B" w:rsidRPr="00AA45A6" w:rsidRDefault="0052702B" w:rsidP="00D01E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45A6">
              <w:rPr>
                <w:rFonts w:ascii="Times New Roman" w:hAnsi="Times New Roman" w:cs="Times New Roman"/>
              </w:rPr>
              <w:t>До 20 лет – 1</w:t>
            </w:r>
          </w:p>
          <w:p w:rsidR="0052702B" w:rsidRPr="00AA45A6" w:rsidRDefault="0052702B" w:rsidP="00D01E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45A6">
              <w:rPr>
                <w:rFonts w:ascii="Times New Roman" w:hAnsi="Times New Roman" w:cs="Times New Roman"/>
              </w:rPr>
              <w:t>Свыше 20-2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02B" w:rsidRPr="00AA45A6" w:rsidRDefault="0052702B" w:rsidP="00D01E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45A6">
              <w:rPr>
                <w:rFonts w:ascii="Times New Roman" w:hAnsi="Times New Roman" w:cs="Times New Roman"/>
              </w:rPr>
              <w:t>До 20 лет – 1</w:t>
            </w:r>
          </w:p>
          <w:p w:rsidR="0052702B" w:rsidRPr="00AA45A6" w:rsidRDefault="0052702B" w:rsidP="00D01E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45A6">
              <w:rPr>
                <w:rFonts w:ascii="Times New Roman" w:hAnsi="Times New Roman" w:cs="Times New Roman"/>
              </w:rPr>
              <w:t>Свыше 20-2</w:t>
            </w:r>
          </w:p>
        </w:tc>
      </w:tr>
      <w:tr w:rsidR="0052702B" w:rsidRPr="00AA45A6" w:rsidTr="00D01E10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02B" w:rsidRPr="00AA45A6" w:rsidRDefault="0052702B" w:rsidP="00D01E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45A6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02B" w:rsidRPr="00AA45A6" w:rsidRDefault="0052702B" w:rsidP="00D01E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45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02B" w:rsidRPr="00AA45A6" w:rsidRDefault="0052702B" w:rsidP="00D01E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45A6">
              <w:rPr>
                <w:rFonts w:ascii="Times New Roman" w:hAnsi="Times New Roman" w:cs="Times New Roman"/>
              </w:rPr>
              <w:t>Высшее профессиональное-1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2702B" w:rsidRPr="00AA45A6" w:rsidRDefault="0052702B" w:rsidP="00D01E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45A6">
              <w:rPr>
                <w:rFonts w:ascii="Times New Roman" w:hAnsi="Times New Roman" w:cs="Times New Roman"/>
              </w:rPr>
              <w:t>Первая - 1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2702B" w:rsidRPr="00AA45A6" w:rsidRDefault="0052702B" w:rsidP="00D01E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45A6">
              <w:rPr>
                <w:rFonts w:ascii="Times New Roman" w:hAnsi="Times New Roman" w:cs="Times New Roman"/>
              </w:rPr>
              <w:t>До 20 лет –1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02B" w:rsidRPr="00AA45A6" w:rsidRDefault="0052702B" w:rsidP="00D01E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45A6">
              <w:rPr>
                <w:rFonts w:ascii="Times New Roman" w:hAnsi="Times New Roman" w:cs="Times New Roman"/>
              </w:rPr>
              <w:t>До 20 лет - 1</w:t>
            </w:r>
          </w:p>
          <w:p w:rsidR="0052702B" w:rsidRPr="00AA45A6" w:rsidRDefault="0052702B" w:rsidP="00D01E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2702B" w:rsidRPr="00AA45A6" w:rsidTr="00D01E10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02B" w:rsidRPr="00AA45A6" w:rsidRDefault="0052702B" w:rsidP="00D01E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45A6">
              <w:rPr>
                <w:rFonts w:ascii="Times New Roman" w:hAnsi="Times New Roman" w:cs="Times New Roman"/>
              </w:rPr>
              <w:t>Инструктор по ФК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02B" w:rsidRPr="00AA45A6" w:rsidRDefault="0052702B" w:rsidP="00D01E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45A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02B" w:rsidRPr="00AA45A6" w:rsidRDefault="0052702B" w:rsidP="00D01E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45A6">
              <w:rPr>
                <w:rFonts w:ascii="Times New Roman" w:hAnsi="Times New Roman" w:cs="Times New Roman"/>
              </w:rPr>
              <w:t>Высшее профессиональное -1</w:t>
            </w:r>
          </w:p>
          <w:p w:rsidR="0052702B" w:rsidRPr="00AA45A6" w:rsidRDefault="0052702B" w:rsidP="00D01E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45A6">
              <w:rPr>
                <w:rFonts w:ascii="Times New Roman" w:hAnsi="Times New Roman" w:cs="Times New Roman"/>
              </w:rPr>
              <w:t>Среднее специальное  -1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2702B" w:rsidRPr="00AA45A6" w:rsidRDefault="0052702B" w:rsidP="00D01E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45A6">
              <w:rPr>
                <w:rFonts w:ascii="Times New Roman" w:hAnsi="Times New Roman" w:cs="Times New Roman"/>
              </w:rPr>
              <w:t>Высшая-2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2702B" w:rsidRPr="00AA45A6" w:rsidRDefault="0052702B" w:rsidP="00D01E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45A6">
              <w:rPr>
                <w:rFonts w:ascii="Times New Roman" w:hAnsi="Times New Roman" w:cs="Times New Roman"/>
              </w:rPr>
              <w:t>До 15 лет – 1</w:t>
            </w:r>
          </w:p>
          <w:p w:rsidR="0052702B" w:rsidRPr="00AA45A6" w:rsidRDefault="0052702B" w:rsidP="00D01E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45A6">
              <w:rPr>
                <w:rFonts w:ascii="Times New Roman" w:hAnsi="Times New Roman" w:cs="Times New Roman"/>
              </w:rPr>
              <w:t>Свыше 20 - 1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02B" w:rsidRPr="00AA45A6" w:rsidRDefault="0052702B" w:rsidP="00D01E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45A6">
              <w:rPr>
                <w:rFonts w:ascii="Times New Roman" w:hAnsi="Times New Roman" w:cs="Times New Roman"/>
              </w:rPr>
              <w:t>До 15 лет – 1</w:t>
            </w:r>
          </w:p>
          <w:p w:rsidR="0052702B" w:rsidRPr="00AA45A6" w:rsidRDefault="0052702B" w:rsidP="00D01E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45A6">
              <w:rPr>
                <w:rFonts w:ascii="Times New Roman" w:hAnsi="Times New Roman" w:cs="Times New Roman"/>
              </w:rPr>
              <w:t>Свыше 20 - 1</w:t>
            </w:r>
          </w:p>
        </w:tc>
      </w:tr>
      <w:tr w:rsidR="0052702B" w:rsidRPr="00AA45A6" w:rsidTr="00D01E10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02B" w:rsidRPr="00AA45A6" w:rsidRDefault="0052702B" w:rsidP="00D01E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45A6">
              <w:rPr>
                <w:rFonts w:ascii="Times New Roman" w:hAnsi="Times New Roman" w:cs="Times New Roman"/>
              </w:rPr>
              <w:t>Педагоги дополнительного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02B" w:rsidRPr="00AA45A6" w:rsidRDefault="0052702B" w:rsidP="00D01E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45A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02B" w:rsidRPr="00AA45A6" w:rsidRDefault="0052702B" w:rsidP="00D01E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45A6">
              <w:rPr>
                <w:rFonts w:ascii="Times New Roman" w:hAnsi="Times New Roman" w:cs="Times New Roman"/>
              </w:rPr>
              <w:t>Высшее профессиональное – 1</w:t>
            </w:r>
          </w:p>
          <w:p w:rsidR="0052702B" w:rsidRPr="00AA45A6" w:rsidRDefault="0052702B" w:rsidP="00D01E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45A6">
              <w:rPr>
                <w:rFonts w:ascii="Times New Roman" w:hAnsi="Times New Roman" w:cs="Times New Roman"/>
              </w:rPr>
              <w:t>Среднее специальное  -1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2702B" w:rsidRPr="00AA45A6" w:rsidRDefault="0052702B" w:rsidP="00D01E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45A6">
              <w:rPr>
                <w:rFonts w:ascii="Times New Roman" w:hAnsi="Times New Roman" w:cs="Times New Roman"/>
              </w:rPr>
              <w:t>Первая – 1</w:t>
            </w:r>
          </w:p>
          <w:p w:rsidR="0052702B" w:rsidRPr="00AA45A6" w:rsidRDefault="0052702B" w:rsidP="00D01E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45A6">
              <w:rPr>
                <w:rFonts w:ascii="Times New Roman" w:hAnsi="Times New Roman" w:cs="Times New Roman"/>
              </w:rPr>
              <w:t>Соответствие должности - 1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2702B" w:rsidRPr="00AA45A6" w:rsidRDefault="0052702B" w:rsidP="00D01E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45A6">
              <w:rPr>
                <w:rFonts w:ascii="Times New Roman" w:hAnsi="Times New Roman" w:cs="Times New Roman"/>
              </w:rPr>
              <w:t>До 15 лет –1</w:t>
            </w:r>
          </w:p>
          <w:p w:rsidR="0052702B" w:rsidRPr="00AA45A6" w:rsidRDefault="0052702B" w:rsidP="00D01E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45A6">
              <w:rPr>
                <w:rFonts w:ascii="Times New Roman" w:hAnsi="Times New Roman" w:cs="Times New Roman"/>
              </w:rPr>
              <w:t>Свыше 20 - 1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02B" w:rsidRPr="00AA45A6" w:rsidRDefault="0052702B" w:rsidP="00D01E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45A6">
              <w:rPr>
                <w:rFonts w:ascii="Times New Roman" w:hAnsi="Times New Roman" w:cs="Times New Roman"/>
              </w:rPr>
              <w:t>До 5 лет – 1</w:t>
            </w:r>
          </w:p>
          <w:p w:rsidR="0052702B" w:rsidRPr="00AA45A6" w:rsidRDefault="0052702B" w:rsidP="00D01E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45A6">
              <w:rPr>
                <w:rFonts w:ascii="Times New Roman" w:hAnsi="Times New Roman" w:cs="Times New Roman"/>
              </w:rPr>
              <w:t>До 10 лет - 1</w:t>
            </w:r>
          </w:p>
          <w:p w:rsidR="0052702B" w:rsidRPr="00AA45A6" w:rsidRDefault="0052702B" w:rsidP="00D01E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2702B" w:rsidRDefault="0052702B" w:rsidP="0052702B">
      <w:pPr>
        <w:jc w:val="both"/>
        <w:rPr>
          <w:sz w:val="28"/>
          <w:szCs w:val="28"/>
        </w:rPr>
      </w:pPr>
    </w:p>
    <w:p w:rsidR="0052702B" w:rsidRPr="001D3CDF" w:rsidRDefault="0052702B" w:rsidP="005270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34B98">
        <w:rPr>
          <w:rFonts w:ascii="Times New Roman" w:hAnsi="Times New Roman" w:cs="Times New Roman"/>
          <w:sz w:val="28"/>
          <w:szCs w:val="28"/>
        </w:rPr>
        <w:t xml:space="preserve">Педагоги МАДОУ ЦРР-д/с № 18 накапливают, обобщают и распространяют передовой  педагогический опыт работы на уровне района, края, размещают материалы в Интернете, создают персональные сайты, где размещают свое электронное портфолио, методические материалы, </w:t>
      </w:r>
      <w:r w:rsidRPr="00A34B98">
        <w:rPr>
          <w:rFonts w:ascii="Times New Roman" w:hAnsi="Times New Roman" w:cs="Times New Roman"/>
          <w:sz w:val="28"/>
          <w:szCs w:val="28"/>
        </w:rPr>
        <w:lastRenderedPageBreak/>
        <w:t>консультации, у</w:t>
      </w:r>
      <w:r>
        <w:rPr>
          <w:rFonts w:ascii="Times New Roman" w:hAnsi="Times New Roman" w:cs="Times New Roman"/>
          <w:sz w:val="28"/>
          <w:szCs w:val="28"/>
        </w:rPr>
        <w:t xml:space="preserve">частвуют в профессиональных и творческих конкурсах разного уровня (район, край, федерация). </w:t>
      </w:r>
    </w:p>
    <w:p w:rsidR="0052702B" w:rsidRPr="00E96D91" w:rsidRDefault="0052702B" w:rsidP="005270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О</w:t>
      </w:r>
      <w:r w:rsidRPr="00FA36BF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бразовательная деятельность дошкольного учреждения</w:t>
      </w:r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A36BF"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  <w:t>строится на основе основной образовательной программы дошкольного образования</w:t>
      </w:r>
      <w:r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  <w:t xml:space="preserve"> (далее ООП)</w:t>
      </w:r>
      <w:r w:rsidRPr="00FA36BF"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МАДОУ ЦРР-д/с № 18, которая </w:t>
      </w:r>
      <w:r w:rsidRPr="00E96D9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определяет содержание и организацию образовательной деятельности на уровне дошкольного образования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для групп общеразвивающей направленности</w:t>
      </w:r>
      <w:r w:rsidRPr="00E96D9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</w:t>
      </w:r>
    </w:p>
    <w:p w:rsidR="0052702B" w:rsidRDefault="0052702B" w:rsidP="005270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D9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ООП</w:t>
      </w:r>
      <w:r w:rsidRPr="00E96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 развитие физических, интеллектуальных, духовно-нравственных, этетических  и личностных качеств ребёнка, творческих способностей, а также  развитие предпосылок учебной деятельности. Содержание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ООП </w:t>
      </w:r>
      <w:r w:rsidRPr="00E96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включает совокупность образовательных областей, которые обеспечивают социальную ситуацию развития личности ребенка.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ООП </w:t>
      </w:r>
      <w:r w:rsidRPr="00E96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направлена на создание условий развития дошкольников, открывающих возможности  для позитивной социализации ребёнка, его всестороннего личностного развития, развития инициативы и творческих способностей на основе сотрудничества </w:t>
      </w:r>
      <w:proofErr w:type="gramStart"/>
      <w:r w:rsidRPr="00E96D91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E96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 сверстниками в соответствующих дошкольн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ому возрасту видам деятельности. ООП </w:t>
      </w:r>
      <w:r w:rsidRPr="00E96D91">
        <w:rPr>
          <w:rFonts w:ascii="Times New Roman" w:hAnsi="Times New Roman" w:cs="Times New Roman"/>
          <w:sz w:val="28"/>
          <w:szCs w:val="28"/>
        </w:rPr>
        <w:t>включает обязательную часть и часть, формируемую участниками образовательных отношений. Обе части являются взаимодополняющими и необходимыми с точки зрения реализации требований</w:t>
      </w:r>
      <w:r w:rsidRPr="00E96D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6D91">
        <w:rPr>
          <w:rFonts w:ascii="Times New Roman" w:hAnsi="Times New Roman" w:cs="Times New Roman"/>
          <w:sz w:val="28"/>
          <w:szCs w:val="28"/>
        </w:rPr>
        <w:t xml:space="preserve">Федерального государственного образовательного стандарта дошкольного образования (далее – ФГОС </w:t>
      </w:r>
      <w:proofErr w:type="gramStart"/>
      <w:r w:rsidRPr="00E96D91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E96D91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52702B" w:rsidRPr="007B2304" w:rsidRDefault="0052702B" w:rsidP="005270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2304">
        <w:rPr>
          <w:rFonts w:ascii="Times New Roman" w:hAnsi="Times New Roman" w:cs="Times New Roman"/>
          <w:sz w:val="28"/>
          <w:szCs w:val="28"/>
        </w:rPr>
        <w:t xml:space="preserve">Для групп компенсирующей направленности разработана адаптированная основная образовательная программа (АООП) с учетом индивидуальных особенностей и потребностей детей </w:t>
      </w:r>
      <w:r w:rsidRPr="007B2304">
        <w:rPr>
          <w:rFonts w:ascii="Times New Roman" w:hAnsi="Times New Roman" w:cs="Times New Roman"/>
          <w:color w:val="000000"/>
          <w:sz w:val="28"/>
          <w:szCs w:val="28"/>
        </w:rPr>
        <w:t xml:space="preserve">с ОВЗ (с тяжелыми нарушениями речи). АООП </w:t>
      </w:r>
      <w:r w:rsidRPr="007B2304">
        <w:rPr>
          <w:rFonts w:ascii="Times New Roman" w:hAnsi="Times New Roman" w:cs="Times New Roman"/>
          <w:sz w:val="28"/>
          <w:szCs w:val="28"/>
        </w:rPr>
        <w:t xml:space="preserve">определяет содержание и организацию коррекционно-развивающей работы </w:t>
      </w:r>
      <w:r w:rsidRPr="007B2304">
        <w:rPr>
          <w:rFonts w:ascii="Times New Roman" w:hAnsi="Times New Roman" w:cs="Times New Roman"/>
          <w:color w:val="000000"/>
          <w:sz w:val="28"/>
          <w:szCs w:val="28"/>
        </w:rPr>
        <w:t>в группах компенсирующей направленности для детей с общ</w:t>
      </w:r>
      <w:r>
        <w:rPr>
          <w:rFonts w:ascii="Times New Roman" w:hAnsi="Times New Roman" w:cs="Times New Roman"/>
          <w:color w:val="000000"/>
          <w:sz w:val="28"/>
          <w:szCs w:val="28"/>
        </w:rPr>
        <w:t>им</w:t>
      </w:r>
      <w:r w:rsidRPr="007B2304">
        <w:rPr>
          <w:rFonts w:ascii="Times New Roman" w:hAnsi="Times New Roman" w:cs="Times New Roman"/>
          <w:color w:val="000000"/>
          <w:sz w:val="28"/>
          <w:szCs w:val="28"/>
        </w:rPr>
        <w:t xml:space="preserve"> недоразвитие</w:t>
      </w:r>
      <w:r>
        <w:rPr>
          <w:rFonts w:ascii="Times New Roman" w:hAnsi="Times New Roman" w:cs="Times New Roman"/>
          <w:color w:val="000000"/>
          <w:sz w:val="28"/>
          <w:szCs w:val="28"/>
        </w:rPr>
        <w:t>м речи</w:t>
      </w:r>
      <w:r w:rsidRPr="007B2304">
        <w:rPr>
          <w:rFonts w:ascii="Times New Roman" w:hAnsi="Times New Roman" w:cs="Times New Roman"/>
          <w:color w:val="000000"/>
          <w:sz w:val="28"/>
          <w:szCs w:val="28"/>
        </w:rPr>
        <w:t xml:space="preserve">  с 5 до 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7B2304">
        <w:rPr>
          <w:rFonts w:ascii="Times New Roman" w:hAnsi="Times New Roman" w:cs="Times New Roman"/>
          <w:color w:val="000000"/>
          <w:sz w:val="28"/>
          <w:szCs w:val="28"/>
        </w:rPr>
        <w:t xml:space="preserve"> лет.</w:t>
      </w:r>
      <w:r w:rsidRPr="007B2304">
        <w:rPr>
          <w:rFonts w:ascii="Times New Roman" w:hAnsi="Times New Roman" w:cs="Times New Roman"/>
          <w:sz w:val="28"/>
          <w:szCs w:val="28"/>
        </w:rPr>
        <w:t xml:space="preserve">  Программа предусматрива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7B2304">
        <w:rPr>
          <w:rFonts w:ascii="Times New Roman" w:hAnsi="Times New Roman" w:cs="Times New Roman"/>
          <w:sz w:val="28"/>
          <w:szCs w:val="28"/>
        </w:rPr>
        <w:t xml:space="preserve"> полную интеграцию действий всех специалистов дошкольного образовательного учреждения и родителей дошкольников;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2304">
        <w:rPr>
          <w:rFonts w:ascii="Times New Roman" w:hAnsi="Times New Roman"/>
          <w:sz w:val="28"/>
          <w:szCs w:val="28"/>
        </w:rPr>
        <w:t xml:space="preserve">преодоление общего недоразвития речи </w:t>
      </w:r>
      <w:r w:rsidRPr="007B2304">
        <w:rPr>
          <w:rFonts w:ascii="Times New Roman" w:hAnsi="Times New Roman"/>
          <w:sz w:val="28"/>
          <w:szCs w:val="28"/>
          <w:lang w:val="en-US"/>
        </w:rPr>
        <w:t>III</w:t>
      </w:r>
      <w:r w:rsidRPr="007B2304">
        <w:rPr>
          <w:rFonts w:ascii="Times New Roman" w:hAnsi="Times New Roman"/>
          <w:sz w:val="28"/>
          <w:szCs w:val="28"/>
        </w:rPr>
        <w:t xml:space="preserve"> уровня, подготовка к успешному обучению в школе  и создание мотивированной потребности в речи как средства общения и самовыражения</w:t>
      </w:r>
      <w:r>
        <w:rPr>
          <w:rFonts w:ascii="Times New Roman" w:hAnsi="Times New Roman"/>
          <w:sz w:val="28"/>
          <w:szCs w:val="28"/>
        </w:rPr>
        <w:t xml:space="preserve">; </w:t>
      </w:r>
      <w:r w:rsidRPr="007B2304">
        <w:rPr>
          <w:rFonts w:ascii="Times New Roman" w:hAnsi="Times New Roman" w:cs="Times New Roman"/>
          <w:sz w:val="28"/>
          <w:szCs w:val="28"/>
        </w:rPr>
        <w:t xml:space="preserve"> обеспечивает равные возможности  для полноценного детей, независимо от ограниченных возможностей здоровья. </w:t>
      </w:r>
    </w:p>
    <w:p w:rsidR="0052702B" w:rsidRPr="007B2304" w:rsidRDefault="0052702B" w:rsidP="0052702B">
      <w:pPr>
        <w:shd w:val="clear" w:color="auto" w:fill="FFFFFF"/>
        <w:spacing w:after="75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2702B" w:rsidRPr="007B2304" w:rsidRDefault="0052702B" w:rsidP="0052702B">
      <w:pPr>
        <w:pStyle w:val="ad"/>
        <w:jc w:val="both"/>
        <w:rPr>
          <w:color w:val="000000"/>
          <w:sz w:val="28"/>
          <w:szCs w:val="28"/>
        </w:rPr>
      </w:pPr>
      <w:r w:rsidRPr="007B2304">
        <w:rPr>
          <w:sz w:val="28"/>
          <w:szCs w:val="28"/>
        </w:rPr>
        <w:t xml:space="preserve">В МАДОУ ЦРР-д/с № 18 функционирует 5 групп компенсирующей направленности для детей </w:t>
      </w:r>
      <w:r w:rsidRPr="007B2304">
        <w:rPr>
          <w:color w:val="000000"/>
          <w:sz w:val="28"/>
          <w:szCs w:val="28"/>
        </w:rPr>
        <w:t>с тяжелыми нарушениями</w:t>
      </w:r>
      <w:r>
        <w:rPr>
          <w:color w:val="000000"/>
          <w:sz w:val="28"/>
          <w:szCs w:val="28"/>
        </w:rPr>
        <w:t xml:space="preserve"> речи (общее недоразвитие речи).</w:t>
      </w:r>
    </w:p>
    <w:p w:rsidR="0052702B" w:rsidRPr="00904735" w:rsidRDefault="0052702B" w:rsidP="00527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702B" w:rsidRPr="00904735" w:rsidRDefault="0052702B" w:rsidP="00527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21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ьное образование воспитанников </w:t>
      </w:r>
      <w:r w:rsidRPr="0090473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E214D">
        <w:rPr>
          <w:rFonts w:ascii="Times New Roman" w:hAnsi="Times New Roman" w:cs="Times New Roman"/>
          <w:sz w:val="28"/>
          <w:szCs w:val="28"/>
        </w:rPr>
        <w:t xml:space="preserve"> целью максимального удовлетворения запросов родителей по воспитанию, обучению и всестороннему развитию детей в МАДОУ ЦРР-д/с № 18 по направлениям: социально-педагогическое, художественно-эстетическое, физкультурно-оздоровительное. </w:t>
      </w:r>
    </w:p>
    <w:p w:rsidR="0052702B" w:rsidRPr="004E214D" w:rsidRDefault="0052702B" w:rsidP="0052702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E214D">
        <w:rPr>
          <w:rFonts w:ascii="Times New Roman" w:hAnsi="Times New Roman" w:cs="Times New Roman"/>
          <w:sz w:val="28"/>
          <w:szCs w:val="28"/>
        </w:rPr>
        <w:lastRenderedPageBreak/>
        <w:t xml:space="preserve">Функционируют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образовательные </w:t>
      </w:r>
      <w:r w:rsidRPr="004E214D">
        <w:rPr>
          <w:rFonts w:ascii="Times New Roman" w:hAnsi="Times New Roman" w:cs="Times New Roman"/>
          <w:sz w:val="28"/>
          <w:szCs w:val="28"/>
        </w:rPr>
        <w:t>кружки:</w:t>
      </w:r>
    </w:p>
    <w:p w:rsidR="0052702B" w:rsidRPr="004E214D" w:rsidRDefault="0052702B" w:rsidP="005270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214D">
        <w:rPr>
          <w:rFonts w:ascii="Times New Roman" w:hAnsi="Times New Roman" w:cs="Times New Roman"/>
          <w:sz w:val="28"/>
          <w:szCs w:val="28"/>
        </w:rPr>
        <w:t>обучение чтению;</w:t>
      </w:r>
    </w:p>
    <w:p w:rsidR="0052702B" w:rsidRPr="004E214D" w:rsidRDefault="0052702B" w:rsidP="0052702B">
      <w:pPr>
        <w:tabs>
          <w:tab w:val="left" w:pos="360"/>
          <w:tab w:val="left" w:pos="567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4E214D">
        <w:rPr>
          <w:rFonts w:ascii="Times New Roman" w:hAnsi="Times New Roman" w:cs="Times New Roman"/>
          <w:sz w:val="28"/>
          <w:szCs w:val="28"/>
        </w:rPr>
        <w:t xml:space="preserve">развитие </w:t>
      </w:r>
      <w:proofErr w:type="spellStart"/>
      <w:r w:rsidRPr="004E214D">
        <w:rPr>
          <w:rFonts w:ascii="Times New Roman" w:hAnsi="Times New Roman" w:cs="Times New Roman"/>
          <w:sz w:val="28"/>
          <w:szCs w:val="28"/>
        </w:rPr>
        <w:t>психо</w:t>
      </w:r>
      <w:proofErr w:type="spellEnd"/>
      <w:r w:rsidRPr="004E214D">
        <w:rPr>
          <w:rFonts w:ascii="Times New Roman" w:hAnsi="Times New Roman" w:cs="Times New Roman"/>
          <w:sz w:val="28"/>
          <w:szCs w:val="28"/>
        </w:rPr>
        <w:t xml:space="preserve">-эмоциональной сферы;      </w:t>
      </w:r>
    </w:p>
    <w:p w:rsidR="0052702B" w:rsidRPr="004E214D" w:rsidRDefault="0052702B" w:rsidP="005270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214D">
        <w:rPr>
          <w:rFonts w:ascii="Times New Roman" w:hAnsi="Times New Roman" w:cs="Times New Roman"/>
          <w:sz w:val="28"/>
          <w:szCs w:val="28"/>
        </w:rPr>
        <w:t>музыкальное воспитание с элементами ритмики;</w:t>
      </w:r>
    </w:p>
    <w:p w:rsidR="0052702B" w:rsidRDefault="0052702B" w:rsidP="005270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214D">
        <w:rPr>
          <w:rFonts w:ascii="Times New Roman" w:hAnsi="Times New Roman" w:cs="Times New Roman"/>
          <w:sz w:val="28"/>
          <w:szCs w:val="28"/>
        </w:rPr>
        <w:t xml:space="preserve">музыкальное воспитание </w:t>
      </w:r>
      <w:r>
        <w:rPr>
          <w:rFonts w:ascii="Times New Roman" w:hAnsi="Times New Roman" w:cs="Times New Roman"/>
          <w:sz w:val="28"/>
          <w:szCs w:val="28"/>
        </w:rPr>
        <w:t>с элементами вокала;</w:t>
      </w:r>
    </w:p>
    <w:p w:rsidR="0052702B" w:rsidRDefault="0052702B" w:rsidP="005270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оздоровительная гимнастика;</w:t>
      </w:r>
    </w:p>
    <w:p w:rsidR="0052702B" w:rsidRDefault="0052702B" w:rsidP="005270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изо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деятельность.</w:t>
      </w:r>
    </w:p>
    <w:p w:rsidR="0052702B" w:rsidRDefault="0052702B" w:rsidP="005270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4E5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образовательные услуги: </w:t>
      </w:r>
    </w:p>
    <w:p w:rsidR="0052702B" w:rsidRDefault="0052702B" w:rsidP="005270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8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E5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индивидуальных и коллективных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праздников; </w:t>
      </w:r>
    </w:p>
    <w:p w:rsidR="0052702B" w:rsidRDefault="0052702B" w:rsidP="005270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 продленного дня.</w:t>
      </w:r>
    </w:p>
    <w:p w:rsidR="0052702B" w:rsidRDefault="0052702B" w:rsidP="0052702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2702B" w:rsidRPr="004B20CA" w:rsidRDefault="0052702B" w:rsidP="0052702B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B20CA">
        <w:rPr>
          <w:rFonts w:ascii="Times New Roman" w:hAnsi="Times New Roman" w:cs="Times New Roman"/>
          <w:b/>
          <w:bCs/>
          <w:sz w:val="28"/>
          <w:szCs w:val="28"/>
        </w:rPr>
        <w:t>Материально-техническое обеспечение.</w:t>
      </w:r>
    </w:p>
    <w:p w:rsidR="0052702B" w:rsidRPr="00467EB1" w:rsidRDefault="0052702B" w:rsidP="0052702B">
      <w:pPr>
        <w:pStyle w:val="22"/>
        <w:spacing w:after="0" w:line="240" w:lineRule="auto"/>
        <w:ind w:left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МАДОУ ЦРР-д/с № 18 расположен в типовом здании, имеется водопровод, канализация, центральное отопление. В отдельно стоящем здании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расположены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прачечный блок, продовольственный склад. В основном здании и</w:t>
      </w:r>
      <w:r w:rsidRPr="0091261D">
        <w:rPr>
          <w:rFonts w:ascii="Times New Roman" w:hAnsi="Times New Roman" w:cs="Times New Roman"/>
          <w:sz w:val="28"/>
          <w:szCs w:val="28"/>
        </w:rPr>
        <w:t>меются  помещения для организации образовательной деятельности:  групповые</w:t>
      </w:r>
      <w:r>
        <w:rPr>
          <w:rFonts w:ascii="Times New Roman" w:hAnsi="Times New Roman" w:cs="Times New Roman"/>
          <w:sz w:val="28"/>
          <w:szCs w:val="28"/>
        </w:rPr>
        <w:t xml:space="preserve"> (оснащенные оборудованием </w:t>
      </w:r>
      <w:r w:rsidRPr="00A34B98">
        <w:rPr>
          <w:rFonts w:ascii="Times New Roman" w:hAnsi="Times New Roman" w:cs="Times New Roman"/>
          <w:sz w:val="28"/>
          <w:szCs w:val="28"/>
        </w:rPr>
        <w:t>для разных видов</w:t>
      </w:r>
      <w:r>
        <w:rPr>
          <w:rFonts w:ascii="Times New Roman" w:hAnsi="Times New Roman" w:cs="Times New Roman"/>
          <w:sz w:val="28"/>
          <w:szCs w:val="28"/>
        </w:rPr>
        <w:t xml:space="preserve"> детской деятельности), </w:t>
      </w:r>
      <w:r w:rsidRPr="0091261D">
        <w:rPr>
          <w:rFonts w:ascii="Times New Roman" w:hAnsi="Times New Roman" w:cs="Times New Roman"/>
          <w:sz w:val="28"/>
          <w:szCs w:val="28"/>
        </w:rPr>
        <w:t>спортивный и музыкаль</w:t>
      </w:r>
      <w:r>
        <w:rPr>
          <w:rFonts w:ascii="Times New Roman" w:hAnsi="Times New Roman" w:cs="Times New Roman"/>
          <w:sz w:val="28"/>
          <w:szCs w:val="28"/>
        </w:rPr>
        <w:t>ный залы, кабинеты специалистов (</w:t>
      </w:r>
      <w:r w:rsidRPr="0091261D">
        <w:rPr>
          <w:rFonts w:ascii="Times New Roman" w:hAnsi="Times New Roman" w:cs="Times New Roman"/>
          <w:sz w:val="28"/>
          <w:szCs w:val="28"/>
        </w:rPr>
        <w:t>методический, педагога-психолога, учителей-логопедов, педаго</w:t>
      </w:r>
      <w:r>
        <w:rPr>
          <w:rFonts w:ascii="Times New Roman" w:hAnsi="Times New Roman" w:cs="Times New Roman"/>
          <w:sz w:val="28"/>
          <w:szCs w:val="28"/>
        </w:rPr>
        <w:t xml:space="preserve">гов дополнительного образования), костюмерная, </w:t>
      </w:r>
      <w:r w:rsidRPr="0091261D">
        <w:rPr>
          <w:rFonts w:ascii="Times New Roman" w:hAnsi="Times New Roman" w:cs="Times New Roman"/>
          <w:sz w:val="28"/>
          <w:szCs w:val="28"/>
        </w:rPr>
        <w:t xml:space="preserve"> картинная галерея, зимний сад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1261D">
        <w:rPr>
          <w:rFonts w:ascii="Times New Roman" w:hAnsi="Times New Roman" w:cs="Times New Roman"/>
          <w:sz w:val="28"/>
          <w:szCs w:val="28"/>
        </w:rPr>
        <w:t xml:space="preserve"> располагающие необходимым оборудованием и материалами по профилю деятельности.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1E84">
        <w:rPr>
          <w:rFonts w:ascii="Times New Roman" w:hAnsi="Times New Roman" w:cs="Times New Roman"/>
          <w:sz w:val="28"/>
          <w:szCs w:val="28"/>
        </w:rPr>
        <w:t xml:space="preserve">Медицинский блок  включает в себя процедурный кабинет, изолятор, приёмную и оснащен необходимым медицинским инструментарием, набором медикаментов. </w:t>
      </w:r>
      <w:r w:rsidRPr="0091261D">
        <w:rPr>
          <w:rFonts w:ascii="Times New Roman" w:hAnsi="Times New Roman" w:cs="Times New Roman"/>
          <w:sz w:val="28"/>
          <w:szCs w:val="28"/>
        </w:rPr>
        <w:t xml:space="preserve">Объемно-планировочные решения помещений пищеблока предусматривают реализацию правильной последовательности технологических процессов приготовления  пищи.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ДОУ расположены участки для всех возрастных групп, площадки спортивная, дорожного движения, тропа здоровья, экологическая тропа, сад, огород,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фитоогород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2702B" w:rsidRPr="009E5457" w:rsidRDefault="0052702B" w:rsidP="0052702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B98">
        <w:rPr>
          <w:rFonts w:ascii="Times New Roman" w:hAnsi="Times New Roman" w:cs="Times New Roman"/>
          <w:color w:val="000000"/>
          <w:sz w:val="28"/>
          <w:szCs w:val="28"/>
        </w:rPr>
        <w:t>В МАДОУ ЦРР-д/с № 18 созданы необходимые условия для обеспечения безопасности воспитанников и сотрудников. Территория огорожена забором, здание оборудовано автоматической пожарной сигнализацией, кнопкой тревожной сигнализации для экстренных вызовов, аварийным пожарным освещением,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камерами видеонаблюдения,</w:t>
      </w:r>
      <w:r w:rsidRPr="00A34B98">
        <w:rPr>
          <w:rFonts w:ascii="Times New Roman" w:hAnsi="Times New Roman" w:cs="Times New Roman"/>
          <w:color w:val="000000"/>
          <w:sz w:val="28"/>
          <w:szCs w:val="28"/>
        </w:rPr>
        <w:t xml:space="preserve"> разработан паспорт </w:t>
      </w:r>
      <w:r>
        <w:rPr>
          <w:rFonts w:ascii="Times New Roman" w:hAnsi="Times New Roman" w:cs="Times New Roman"/>
          <w:color w:val="000000"/>
          <w:sz w:val="28"/>
          <w:szCs w:val="28"/>
        </w:rPr>
        <w:t>безопасности учреждения</w:t>
      </w:r>
      <w:r w:rsidRPr="009E5457">
        <w:rPr>
          <w:rFonts w:ascii="Times New Roman" w:hAnsi="Times New Roman" w:cs="Times New Roman"/>
          <w:sz w:val="28"/>
          <w:szCs w:val="28"/>
        </w:rPr>
        <w:t xml:space="preserve">, осуществляется лицензированная охрана в </w:t>
      </w:r>
      <w:r>
        <w:rPr>
          <w:rFonts w:ascii="Times New Roman" w:hAnsi="Times New Roman" w:cs="Times New Roman"/>
          <w:sz w:val="28"/>
          <w:szCs w:val="28"/>
        </w:rPr>
        <w:t>дневное время суток</w:t>
      </w:r>
      <w:r w:rsidRPr="009E5457">
        <w:rPr>
          <w:rFonts w:ascii="Times New Roman" w:hAnsi="Times New Roman" w:cs="Times New Roman"/>
          <w:sz w:val="28"/>
          <w:szCs w:val="28"/>
        </w:rPr>
        <w:t>.</w:t>
      </w:r>
    </w:p>
    <w:p w:rsidR="0052702B" w:rsidRDefault="0052702B" w:rsidP="0052702B">
      <w:pPr>
        <w:shd w:val="clear" w:color="auto" w:fill="FFFFFF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4735">
        <w:rPr>
          <w:rFonts w:ascii="Times New Roman" w:hAnsi="Times New Roman" w:cs="Times New Roman"/>
          <w:sz w:val="28"/>
          <w:szCs w:val="28"/>
        </w:rPr>
        <w:t xml:space="preserve">Коллектив ДОУ постоянно работает над укреплением материально-технической базы. Ежегодно осуществляется косметический ремонт внутренних помещений и игрового оборудования на прогулочных </w:t>
      </w:r>
      <w:proofErr w:type="gramStart"/>
      <w:r w:rsidRPr="00904735">
        <w:rPr>
          <w:rFonts w:ascii="Times New Roman" w:hAnsi="Times New Roman" w:cs="Times New Roman"/>
          <w:sz w:val="28"/>
          <w:szCs w:val="28"/>
        </w:rPr>
        <w:t>участках</w:t>
      </w:r>
      <w:proofErr w:type="gramEnd"/>
      <w:r w:rsidRPr="00904735">
        <w:rPr>
          <w:rFonts w:ascii="Times New Roman" w:hAnsi="Times New Roman" w:cs="Times New Roman"/>
          <w:sz w:val="28"/>
          <w:szCs w:val="28"/>
        </w:rPr>
        <w:t xml:space="preserve">. Для всех специалистов оборудованы кабинеты. Постоянно расширяется ассортимент видеотеки, фонотеки, методической литературы, помогающие решать задачи современных педагогических технологий. </w:t>
      </w:r>
    </w:p>
    <w:p w:rsidR="0052702B" w:rsidRPr="005E7D28" w:rsidRDefault="0052702B" w:rsidP="0052702B">
      <w:pPr>
        <w:shd w:val="clear" w:color="auto" w:fill="FFFFFF"/>
        <w:spacing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473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65757">
        <w:rPr>
          <w:rFonts w:ascii="Times New Roman" w:hAnsi="Times New Roman" w:cs="Times New Roman"/>
          <w:color w:val="000000"/>
          <w:sz w:val="28"/>
          <w:szCs w:val="28"/>
        </w:rPr>
        <w:t xml:space="preserve">В 2017 году в МАДОУ ЦРР-д/с № 18 были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проведены работы по обеспечению </w:t>
      </w:r>
      <w:r w:rsidRPr="00365757">
        <w:rPr>
          <w:rFonts w:ascii="Times New Roman" w:hAnsi="Times New Roman" w:cs="Times New Roman"/>
          <w:color w:val="000000"/>
          <w:sz w:val="28"/>
          <w:szCs w:val="28"/>
        </w:rPr>
        <w:t xml:space="preserve">беспрепятственного доступа и приобретению </w:t>
      </w:r>
      <w:r w:rsidRPr="0036575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специализированного оборудования для маломобильных групп населения в рамках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целевой </w:t>
      </w:r>
      <w:r w:rsidRPr="00365757">
        <w:rPr>
          <w:rFonts w:ascii="Times New Roman" w:hAnsi="Times New Roman" w:cs="Times New Roman"/>
          <w:color w:val="000000"/>
          <w:sz w:val="28"/>
          <w:szCs w:val="28"/>
        </w:rPr>
        <w:t>программы Краснодарского края «Доступная среда»:  ремонт входа, замена дверей, укладка плитки, штукатурка и покраска стен, замена светильников, устройство пандуса, ремонт и замена сантехнических устройств туалета и умывальника, асфальтирование территории, ус</w:t>
      </w:r>
      <w:r>
        <w:rPr>
          <w:rFonts w:ascii="Times New Roman" w:hAnsi="Times New Roman" w:cs="Times New Roman"/>
          <w:color w:val="000000"/>
          <w:sz w:val="28"/>
          <w:szCs w:val="28"/>
        </w:rPr>
        <w:t>тановка тактильных табличек, замена лестничных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перил.</w:t>
      </w:r>
    </w:p>
    <w:p w:rsidR="0052702B" w:rsidRPr="00904735" w:rsidRDefault="0052702B" w:rsidP="005270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735">
        <w:rPr>
          <w:rFonts w:ascii="Times New Roman" w:hAnsi="Times New Roman" w:cs="Times New Roman"/>
          <w:sz w:val="28"/>
          <w:szCs w:val="28"/>
        </w:rPr>
        <w:tab/>
        <w:t xml:space="preserve">Ведется работа по созданию </w:t>
      </w:r>
      <w:proofErr w:type="spellStart"/>
      <w:r w:rsidRPr="00904735">
        <w:rPr>
          <w:rFonts w:ascii="Times New Roman" w:hAnsi="Times New Roman" w:cs="Times New Roman"/>
          <w:sz w:val="28"/>
          <w:szCs w:val="28"/>
        </w:rPr>
        <w:t>презентативного</w:t>
      </w:r>
      <w:proofErr w:type="spellEnd"/>
      <w:r w:rsidRPr="00904735">
        <w:rPr>
          <w:rFonts w:ascii="Times New Roman" w:hAnsi="Times New Roman" w:cs="Times New Roman"/>
          <w:sz w:val="28"/>
          <w:szCs w:val="28"/>
        </w:rPr>
        <w:t xml:space="preserve"> имиджа нашего учреждения: имеются визитки ДОУ, в том числе по направлениям работы, работает сайт в Интернете, создана презентация в форме слайд-шоу о деятельности учреждения, материально-технической базе, воспитательно-образовательной работе, выбран и стилистический образ педагогов учреждения.</w:t>
      </w:r>
    </w:p>
    <w:p w:rsidR="0052702B" w:rsidRDefault="0052702B" w:rsidP="005270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4735">
        <w:rPr>
          <w:rFonts w:ascii="Times New Roman" w:hAnsi="Times New Roman" w:cs="Times New Roman"/>
          <w:sz w:val="28"/>
          <w:szCs w:val="28"/>
        </w:rPr>
        <w:t>Работа педагогического коллектива центра развития ребенка  привлекает внимание средств массовой информации: МТРК  «</w:t>
      </w:r>
      <w:proofErr w:type="spellStart"/>
      <w:r w:rsidRPr="00904735">
        <w:rPr>
          <w:rFonts w:ascii="Times New Roman" w:hAnsi="Times New Roman" w:cs="Times New Roman"/>
          <w:sz w:val="28"/>
          <w:szCs w:val="28"/>
          <w:lang w:val="en-US"/>
        </w:rPr>
        <w:t>Ren</w:t>
      </w:r>
      <w:proofErr w:type="spellEnd"/>
      <w:r w:rsidRPr="00904735">
        <w:rPr>
          <w:rFonts w:ascii="Times New Roman" w:hAnsi="Times New Roman" w:cs="Times New Roman"/>
          <w:sz w:val="28"/>
          <w:szCs w:val="28"/>
        </w:rPr>
        <w:t>-</w:t>
      </w:r>
      <w:r w:rsidRPr="00904735">
        <w:rPr>
          <w:rFonts w:ascii="Times New Roman" w:hAnsi="Times New Roman" w:cs="Times New Roman"/>
          <w:sz w:val="28"/>
          <w:szCs w:val="28"/>
          <w:lang w:val="en-US"/>
        </w:rPr>
        <w:t>TV</w:t>
      </w:r>
      <w:r w:rsidRPr="00904735">
        <w:rPr>
          <w:rFonts w:ascii="Times New Roman" w:hAnsi="Times New Roman" w:cs="Times New Roman"/>
          <w:sz w:val="28"/>
          <w:szCs w:val="28"/>
        </w:rPr>
        <w:t>. Кропоткин», газеты «Огни Кубани», «Факты и события».</w:t>
      </w:r>
    </w:p>
    <w:p w:rsidR="0052702B" w:rsidRDefault="0052702B" w:rsidP="0052702B">
      <w:pPr>
        <w:pStyle w:val="22"/>
        <w:spacing w:after="0" w:line="240" w:lineRule="auto"/>
        <w:ind w:left="0"/>
        <w:contextualSpacing/>
        <w:rPr>
          <w:rFonts w:ascii="Times New Roman" w:hAnsi="Times New Roman" w:cs="Times New Roman"/>
          <w:sz w:val="28"/>
          <w:szCs w:val="28"/>
        </w:rPr>
      </w:pPr>
    </w:p>
    <w:p w:rsidR="0052702B" w:rsidRPr="00A34B98" w:rsidRDefault="0052702B" w:rsidP="0052702B">
      <w:pPr>
        <w:pStyle w:val="22"/>
        <w:spacing w:after="0" w:line="240" w:lineRule="auto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52702B" w:rsidRDefault="0052702B" w:rsidP="0052702B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F4D27">
        <w:rPr>
          <w:rFonts w:ascii="Times New Roman" w:hAnsi="Times New Roman" w:cs="Times New Roman"/>
          <w:b/>
          <w:sz w:val="28"/>
          <w:szCs w:val="28"/>
        </w:rPr>
        <w:t>Проблемный анализ состояния МАДОУ ЦРР-д/с № 18</w:t>
      </w:r>
    </w:p>
    <w:p w:rsidR="0052702B" w:rsidRPr="003F4D27" w:rsidRDefault="0052702B" w:rsidP="0052702B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702B" w:rsidRPr="003F4D27" w:rsidRDefault="0052702B" w:rsidP="0052702B">
      <w:pPr>
        <w:pStyle w:val="a6"/>
        <w:numPr>
          <w:ilvl w:val="1"/>
          <w:numId w:val="2"/>
        </w:numPr>
        <w:spacing w:after="0" w:line="240" w:lineRule="auto"/>
        <w:ind w:hanging="107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4D27">
        <w:rPr>
          <w:rFonts w:ascii="Times New Roman" w:hAnsi="Times New Roman" w:cs="Times New Roman"/>
          <w:b/>
          <w:sz w:val="28"/>
          <w:szCs w:val="28"/>
        </w:rPr>
        <w:t xml:space="preserve">Анализ </w:t>
      </w:r>
      <w:r>
        <w:rPr>
          <w:rFonts w:ascii="Times New Roman" w:hAnsi="Times New Roman" w:cs="Times New Roman"/>
          <w:b/>
          <w:sz w:val="28"/>
          <w:szCs w:val="28"/>
        </w:rPr>
        <w:t>оздоровительной работы</w:t>
      </w:r>
      <w:r w:rsidRPr="003F4D27">
        <w:rPr>
          <w:rFonts w:ascii="Times New Roman" w:hAnsi="Times New Roman" w:cs="Times New Roman"/>
          <w:b/>
          <w:sz w:val="28"/>
          <w:szCs w:val="28"/>
        </w:rPr>
        <w:t xml:space="preserve"> МАДОУ ЦРР-д/с № 18</w:t>
      </w:r>
    </w:p>
    <w:p w:rsidR="0052702B" w:rsidRPr="003F4D27" w:rsidRDefault="0052702B" w:rsidP="005270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702B" w:rsidRPr="00B10C9F" w:rsidRDefault="0052702B" w:rsidP="005270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482A">
        <w:rPr>
          <w:rFonts w:ascii="Times New Roman" w:hAnsi="Times New Roman" w:cs="Times New Roman"/>
          <w:sz w:val="28"/>
          <w:szCs w:val="28"/>
        </w:rPr>
        <w:t xml:space="preserve">Одной  из важнейших задач деятельности МАДОУ является охрана и укрепление здоровья детей, обеспечение полноценного физического развития, воспитания потребности в здоровом образе  жизни. Разработан комплексный план физкультурно-оздоровительных мероприятий, успешно применяемый педагогами в течение года.  В части </w:t>
      </w:r>
      <w:r>
        <w:rPr>
          <w:rFonts w:ascii="Times New Roman" w:hAnsi="Times New Roman" w:cs="Times New Roman"/>
          <w:sz w:val="28"/>
          <w:szCs w:val="28"/>
        </w:rPr>
        <w:t>ООП</w:t>
      </w:r>
      <w:r w:rsidRPr="0088482A">
        <w:rPr>
          <w:rFonts w:ascii="Times New Roman" w:hAnsi="Times New Roman" w:cs="Times New Roman"/>
          <w:sz w:val="28"/>
          <w:szCs w:val="28"/>
        </w:rPr>
        <w:t xml:space="preserve">, формируемой участниками образовательного процесса, реализуется программа </w:t>
      </w:r>
      <w:proofErr w:type="spellStart"/>
      <w:r w:rsidRPr="0088482A">
        <w:rPr>
          <w:rFonts w:ascii="Times New Roman" w:hAnsi="Times New Roman" w:cs="Times New Roman"/>
          <w:sz w:val="28"/>
          <w:szCs w:val="28"/>
        </w:rPr>
        <w:t>валеологического</w:t>
      </w:r>
      <w:proofErr w:type="spellEnd"/>
      <w:r w:rsidRPr="0088482A">
        <w:rPr>
          <w:rFonts w:ascii="Times New Roman" w:hAnsi="Times New Roman" w:cs="Times New Roman"/>
          <w:sz w:val="28"/>
          <w:szCs w:val="28"/>
        </w:rPr>
        <w:t xml:space="preserve"> образования дошкольников «Азбука здоровья»</w:t>
      </w:r>
      <w:r>
        <w:rPr>
          <w:rFonts w:ascii="Times New Roman" w:hAnsi="Times New Roman" w:cs="Times New Roman"/>
          <w:sz w:val="28"/>
          <w:szCs w:val="28"/>
        </w:rPr>
        <w:t xml:space="preserve"> (составитель инструкторы по физической культуре Дразкова Е.В., Кузнецова Л.В.), функционирует муниципальная экспериментальная площадка на базе МАДОУ ЦРР-д/с № 18 - разрабатывается </w:t>
      </w:r>
      <w:r w:rsidRPr="00B7120E">
        <w:rPr>
          <w:rFonts w:ascii="Times New Roman" w:hAnsi="Times New Roman" w:cs="Times New Roman"/>
          <w:color w:val="000000" w:themeColor="text1"/>
          <w:sz w:val="28"/>
          <w:szCs w:val="28"/>
        </w:rPr>
        <w:t>технология физкультурно – оздоровительной работы с детьми на свежем воздухе - «Терренкур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ДОУ».</w:t>
      </w:r>
    </w:p>
    <w:p w:rsidR="0052702B" w:rsidRPr="00B10C9F" w:rsidRDefault="0052702B" w:rsidP="0052702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04735">
        <w:rPr>
          <w:rFonts w:ascii="Times New Roman" w:hAnsi="Times New Roman" w:cs="Times New Roman"/>
          <w:b/>
          <w:i/>
          <w:sz w:val="28"/>
          <w:szCs w:val="28"/>
        </w:rPr>
        <w:t>Распределение детей по группам здоровья: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74"/>
        <w:gridCol w:w="1585"/>
        <w:gridCol w:w="1585"/>
        <w:gridCol w:w="1596"/>
        <w:gridCol w:w="1607"/>
        <w:gridCol w:w="1610"/>
      </w:tblGrid>
      <w:tr w:rsidR="0052702B" w:rsidTr="00D01E10">
        <w:tc>
          <w:tcPr>
            <w:tcW w:w="1574" w:type="dxa"/>
          </w:tcPr>
          <w:p w:rsidR="0052702B" w:rsidRPr="00E75EEE" w:rsidRDefault="0052702B" w:rsidP="00D01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52702B" w:rsidRPr="00E75EEE" w:rsidRDefault="0052702B" w:rsidP="00D01E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5EEE">
              <w:rPr>
                <w:rFonts w:ascii="Times New Roman" w:hAnsi="Times New Roman" w:cs="Times New Roman"/>
                <w:sz w:val="18"/>
                <w:szCs w:val="18"/>
              </w:rPr>
              <w:t xml:space="preserve">Общее </w:t>
            </w:r>
          </w:p>
          <w:p w:rsidR="0052702B" w:rsidRPr="00E75EEE" w:rsidRDefault="0052702B" w:rsidP="00D01E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5EEE">
              <w:rPr>
                <w:rFonts w:ascii="Times New Roman" w:hAnsi="Times New Roman" w:cs="Times New Roman"/>
                <w:sz w:val="18"/>
                <w:szCs w:val="18"/>
              </w:rPr>
              <w:t>кол-во детей</w:t>
            </w:r>
          </w:p>
        </w:tc>
        <w:tc>
          <w:tcPr>
            <w:tcW w:w="1585" w:type="dxa"/>
          </w:tcPr>
          <w:p w:rsidR="0052702B" w:rsidRPr="00E75EEE" w:rsidRDefault="0052702B" w:rsidP="00D01E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5E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E75EEE">
              <w:rPr>
                <w:rFonts w:ascii="Times New Roman" w:hAnsi="Times New Roman" w:cs="Times New Roman"/>
                <w:sz w:val="18"/>
                <w:szCs w:val="18"/>
              </w:rPr>
              <w:t xml:space="preserve"> группа</w:t>
            </w:r>
          </w:p>
          <w:p w:rsidR="0052702B" w:rsidRPr="00E75EEE" w:rsidRDefault="0052702B" w:rsidP="00D01E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5EEE">
              <w:rPr>
                <w:rFonts w:ascii="Times New Roman" w:hAnsi="Times New Roman" w:cs="Times New Roman"/>
                <w:sz w:val="18"/>
                <w:szCs w:val="18"/>
              </w:rPr>
              <w:t>(кол-во детей/ %)</w:t>
            </w:r>
          </w:p>
        </w:tc>
        <w:tc>
          <w:tcPr>
            <w:tcW w:w="1596" w:type="dxa"/>
          </w:tcPr>
          <w:p w:rsidR="0052702B" w:rsidRPr="00E75EEE" w:rsidRDefault="0052702B" w:rsidP="00D01E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5E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E75EEE">
              <w:rPr>
                <w:rFonts w:ascii="Times New Roman" w:hAnsi="Times New Roman" w:cs="Times New Roman"/>
                <w:sz w:val="18"/>
                <w:szCs w:val="18"/>
              </w:rPr>
              <w:t xml:space="preserve"> группа</w:t>
            </w:r>
          </w:p>
          <w:p w:rsidR="0052702B" w:rsidRPr="00E75EEE" w:rsidRDefault="0052702B" w:rsidP="00D01E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5EEE">
              <w:rPr>
                <w:rFonts w:ascii="Times New Roman" w:hAnsi="Times New Roman" w:cs="Times New Roman"/>
                <w:sz w:val="18"/>
                <w:szCs w:val="18"/>
              </w:rPr>
              <w:t>(кол-во детей/ %)</w:t>
            </w:r>
          </w:p>
        </w:tc>
        <w:tc>
          <w:tcPr>
            <w:tcW w:w="1607" w:type="dxa"/>
          </w:tcPr>
          <w:p w:rsidR="0052702B" w:rsidRPr="00E75EEE" w:rsidRDefault="0052702B" w:rsidP="00D01E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5E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  <w:r w:rsidRPr="00E75EEE">
              <w:rPr>
                <w:rFonts w:ascii="Times New Roman" w:hAnsi="Times New Roman" w:cs="Times New Roman"/>
                <w:sz w:val="18"/>
                <w:szCs w:val="18"/>
              </w:rPr>
              <w:t xml:space="preserve"> группа </w:t>
            </w:r>
          </w:p>
          <w:p w:rsidR="0052702B" w:rsidRPr="00E75EEE" w:rsidRDefault="0052702B" w:rsidP="00D01E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5EEE">
              <w:rPr>
                <w:rFonts w:ascii="Times New Roman" w:hAnsi="Times New Roman" w:cs="Times New Roman"/>
                <w:sz w:val="18"/>
                <w:szCs w:val="18"/>
              </w:rPr>
              <w:t>(кол-во детей/ %)</w:t>
            </w:r>
          </w:p>
        </w:tc>
        <w:tc>
          <w:tcPr>
            <w:tcW w:w="1610" w:type="dxa"/>
          </w:tcPr>
          <w:p w:rsidR="0052702B" w:rsidRPr="00E75EEE" w:rsidRDefault="0052702B" w:rsidP="00D01E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5EEE">
              <w:rPr>
                <w:rFonts w:ascii="Times New Roman" w:hAnsi="Times New Roman" w:cs="Times New Roman"/>
                <w:sz w:val="18"/>
                <w:szCs w:val="18"/>
              </w:rPr>
              <w:t>Другие</w:t>
            </w:r>
          </w:p>
          <w:p w:rsidR="0052702B" w:rsidRPr="00E75EEE" w:rsidRDefault="0052702B" w:rsidP="00D01E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5EEE">
              <w:rPr>
                <w:rFonts w:ascii="Times New Roman" w:hAnsi="Times New Roman" w:cs="Times New Roman"/>
                <w:sz w:val="18"/>
                <w:szCs w:val="18"/>
              </w:rPr>
              <w:t>(кол-во детей/ %)</w:t>
            </w:r>
          </w:p>
        </w:tc>
      </w:tr>
      <w:tr w:rsidR="0052702B" w:rsidTr="00D01E10">
        <w:tc>
          <w:tcPr>
            <w:tcW w:w="1574" w:type="dxa"/>
          </w:tcPr>
          <w:p w:rsidR="0052702B" w:rsidRPr="00E75EEE" w:rsidRDefault="0052702B" w:rsidP="00D01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75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75EE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85" w:type="dxa"/>
          </w:tcPr>
          <w:p w:rsidR="0052702B" w:rsidRPr="00781840" w:rsidRDefault="0052702B" w:rsidP="00D01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840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1585" w:type="dxa"/>
            <w:vAlign w:val="center"/>
          </w:tcPr>
          <w:p w:rsidR="0052702B" w:rsidRPr="00781840" w:rsidRDefault="0052702B" w:rsidP="00D01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840">
              <w:rPr>
                <w:rFonts w:ascii="Times New Roman" w:hAnsi="Times New Roman" w:cs="Times New Roman"/>
                <w:sz w:val="24"/>
                <w:szCs w:val="24"/>
              </w:rPr>
              <w:t>188 (59,6)</w:t>
            </w:r>
          </w:p>
        </w:tc>
        <w:tc>
          <w:tcPr>
            <w:tcW w:w="1596" w:type="dxa"/>
            <w:vAlign w:val="center"/>
          </w:tcPr>
          <w:p w:rsidR="0052702B" w:rsidRPr="00781840" w:rsidRDefault="0052702B" w:rsidP="00D01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840">
              <w:rPr>
                <w:rFonts w:ascii="Times New Roman" w:hAnsi="Times New Roman" w:cs="Times New Roman"/>
                <w:sz w:val="24"/>
                <w:szCs w:val="24"/>
              </w:rPr>
              <w:t>117 (37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,4</w:t>
            </w:r>
            <w:r w:rsidRPr="007818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07" w:type="dxa"/>
            <w:vAlign w:val="center"/>
          </w:tcPr>
          <w:p w:rsidR="0052702B" w:rsidRPr="00781840" w:rsidRDefault="0052702B" w:rsidP="00D01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840">
              <w:rPr>
                <w:rFonts w:ascii="Times New Roman" w:hAnsi="Times New Roman" w:cs="Times New Roman"/>
                <w:sz w:val="24"/>
                <w:szCs w:val="24"/>
              </w:rPr>
              <w:t>8 (2.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818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10" w:type="dxa"/>
            <w:vAlign w:val="center"/>
          </w:tcPr>
          <w:p w:rsidR="0052702B" w:rsidRPr="00781840" w:rsidRDefault="0052702B" w:rsidP="00D01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840">
              <w:rPr>
                <w:rFonts w:ascii="Times New Roman" w:hAnsi="Times New Roman" w:cs="Times New Roman"/>
                <w:sz w:val="24"/>
                <w:szCs w:val="24"/>
              </w:rPr>
              <w:t>2(0,6)</w:t>
            </w:r>
          </w:p>
        </w:tc>
      </w:tr>
      <w:tr w:rsidR="0052702B" w:rsidTr="00D01E10">
        <w:tc>
          <w:tcPr>
            <w:tcW w:w="1574" w:type="dxa"/>
          </w:tcPr>
          <w:p w:rsidR="0052702B" w:rsidRPr="007B2304" w:rsidRDefault="0052702B" w:rsidP="00D01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E75EE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85" w:type="dxa"/>
          </w:tcPr>
          <w:p w:rsidR="0052702B" w:rsidRPr="00781840" w:rsidRDefault="0052702B" w:rsidP="00D01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840"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1585" w:type="dxa"/>
            <w:vAlign w:val="center"/>
          </w:tcPr>
          <w:p w:rsidR="0052702B" w:rsidRPr="00781840" w:rsidRDefault="0052702B" w:rsidP="00D01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840">
              <w:rPr>
                <w:rFonts w:ascii="Times New Roman" w:hAnsi="Times New Roman" w:cs="Times New Roman"/>
                <w:sz w:val="24"/>
                <w:szCs w:val="24"/>
              </w:rPr>
              <w:t>194(58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Pr="007818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96" w:type="dxa"/>
            <w:vAlign w:val="center"/>
          </w:tcPr>
          <w:p w:rsidR="0052702B" w:rsidRPr="00781840" w:rsidRDefault="0052702B" w:rsidP="00D01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781840">
              <w:rPr>
                <w:rFonts w:ascii="Times New Roman" w:hAnsi="Times New Roman" w:cs="Times New Roman"/>
                <w:sz w:val="24"/>
                <w:szCs w:val="24"/>
              </w:rPr>
              <w:t>132 (40)</w:t>
            </w:r>
          </w:p>
        </w:tc>
        <w:tc>
          <w:tcPr>
            <w:tcW w:w="1607" w:type="dxa"/>
            <w:vAlign w:val="center"/>
          </w:tcPr>
          <w:p w:rsidR="0052702B" w:rsidRPr="00781840" w:rsidRDefault="0052702B" w:rsidP="00D01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840">
              <w:rPr>
                <w:rFonts w:ascii="Times New Roman" w:hAnsi="Times New Roman" w:cs="Times New Roman"/>
                <w:sz w:val="24"/>
                <w:szCs w:val="24"/>
              </w:rPr>
              <w:t>4(1.2)</w:t>
            </w:r>
          </w:p>
        </w:tc>
        <w:tc>
          <w:tcPr>
            <w:tcW w:w="1610" w:type="dxa"/>
            <w:vAlign w:val="center"/>
          </w:tcPr>
          <w:p w:rsidR="0052702B" w:rsidRPr="00781840" w:rsidRDefault="0052702B" w:rsidP="00D01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840">
              <w:rPr>
                <w:rFonts w:ascii="Times New Roman" w:hAnsi="Times New Roman" w:cs="Times New Roman"/>
                <w:sz w:val="24"/>
                <w:szCs w:val="24"/>
              </w:rPr>
              <w:t>1(0.3)</w:t>
            </w:r>
          </w:p>
        </w:tc>
      </w:tr>
      <w:tr w:rsidR="0052702B" w:rsidTr="00D01E10">
        <w:tc>
          <w:tcPr>
            <w:tcW w:w="1574" w:type="dxa"/>
          </w:tcPr>
          <w:p w:rsidR="0052702B" w:rsidRDefault="0052702B" w:rsidP="00D01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E75EE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85" w:type="dxa"/>
          </w:tcPr>
          <w:p w:rsidR="0052702B" w:rsidRPr="004F3C18" w:rsidRDefault="0052702B" w:rsidP="00D01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C1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85" w:type="dxa"/>
            <w:vAlign w:val="center"/>
          </w:tcPr>
          <w:p w:rsidR="0052702B" w:rsidRPr="004F3C18" w:rsidRDefault="0052702B" w:rsidP="00D01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4F3C18">
              <w:rPr>
                <w:rFonts w:ascii="Times New Roman" w:hAnsi="Times New Roman" w:cs="Times New Roman"/>
                <w:sz w:val="24"/>
                <w:szCs w:val="24"/>
              </w:rPr>
              <w:t xml:space="preserve"> (59,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F3C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96" w:type="dxa"/>
            <w:vAlign w:val="center"/>
          </w:tcPr>
          <w:p w:rsidR="0052702B" w:rsidRPr="004F3C18" w:rsidRDefault="0052702B" w:rsidP="00D01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  <w:r w:rsidRPr="004F3C18">
              <w:rPr>
                <w:rFonts w:ascii="Times New Roman" w:hAnsi="Times New Roman" w:cs="Times New Roman"/>
                <w:sz w:val="24"/>
                <w:szCs w:val="24"/>
              </w:rPr>
              <w:t xml:space="preserve"> (38,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F3C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07" w:type="dxa"/>
            <w:vAlign w:val="center"/>
          </w:tcPr>
          <w:p w:rsidR="0052702B" w:rsidRPr="004F3C18" w:rsidRDefault="0052702B" w:rsidP="00D01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F3C18">
              <w:rPr>
                <w:rFonts w:ascii="Times New Roman" w:hAnsi="Times New Roman" w:cs="Times New Roman"/>
                <w:sz w:val="24"/>
                <w:szCs w:val="24"/>
              </w:rPr>
              <w:t xml:space="preserve"> (1.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F3C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10" w:type="dxa"/>
            <w:vAlign w:val="center"/>
          </w:tcPr>
          <w:p w:rsidR="0052702B" w:rsidRPr="004F3C18" w:rsidRDefault="0052702B" w:rsidP="00D01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C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2702B" w:rsidRDefault="0052702B" w:rsidP="0052702B">
      <w:pPr>
        <w:spacing w:after="0" w:line="240" w:lineRule="auto"/>
      </w:pPr>
    </w:p>
    <w:p w:rsidR="0052702B" w:rsidRDefault="0052702B" w:rsidP="0052702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5E25DE">
        <w:rPr>
          <w:rFonts w:ascii="Times New Roman" w:hAnsi="Times New Roman" w:cs="Times New Roman"/>
          <w:sz w:val="28"/>
          <w:szCs w:val="28"/>
        </w:rPr>
        <w:t xml:space="preserve">Наблюдается </w:t>
      </w:r>
      <w:r>
        <w:rPr>
          <w:rFonts w:ascii="Times New Roman" w:hAnsi="Times New Roman" w:cs="Times New Roman"/>
          <w:sz w:val="28"/>
          <w:szCs w:val="28"/>
        </w:rPr>
        <w:t xml:space="preserve">незначительное </w:t>
      </w:r>
      <w:r w:rsidRPr="005E25DE">
        <w:rPr>
          <w:rFonts w:ascii="Times New Roman" w:hAnsi="Times New Roman" w:cs="Times New Roman"/>
          <w:sz w:val="28"/>
          <w:szCs w:val="28"/>
        </w:rPr>
        <w:t xml:space="preserve">увеличение детей с первой группой здоровья, однако детей с хроническими заболеваниями </w:t>
      </w:r>
      <w:r>
        <w:rPr>
          <w:rFonts w:ascii="Times New Roman" w:hAnsi="Times New Roman" w:cs="Times New Roman"/>
          <w:sz w:val="28"/>
          <w:szCs w:val="28"/>
        </w:rPr>
        <w:t>остается</w:t>
      </w:r>
      <w:r w:rsidRPr="005E25DE">
        <w:rPr>
          <w:rFonts w:ascii="Times New Roman" w:hAnsi="Times New Roman" w:cs="Times New Roman"/>
          <w:sz w:val="28"/>
          <w:szCs w:val="28"/>
        </w:rPr>
        <w:t xml:space="preserve"> значительное количество, что требует особого внимание медицинского и педагогического персонала.</w:t>
      </w:r>
      <w:r w:rsidRPr="005E25D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 Анализ инфекционной заболеваемости показывает снижение общего уровня. </w:t>
      </w:r>
      <w:r w:rsidRPr="00A5573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 структуре заболеваемости первое место занимают заболевания органов дыхания,  ОРВИ.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r w:rsidRPr="00A5573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 201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7</w:t>
      </w:r>
      <w:r w:rsidRPr="00A5573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-201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8</w:t>
      </w:r>
      <w:r w:rsidRPr="00A5573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уч.  г. не было вспышек </w:t>
      </w:r>
      <w:r w:rsidRPr="00A5573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lastRenderedPageBreak/>
        <w:t xml:space="preserve">кишечных инфекций и травм. Это объясняется, чётким соблюдению </w:t>
      </w:r>
      <w:proofErr w:type="spellStart"/>
      <w:r w:rsidRPr="00A5573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санэпидрежима</w:t>
      </w:r>
      <w:proofErr w:type="spellEnd"/>
      <w:r w:rsidRPr="00A5573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, оздоровительным мероприятиям, проводимым в ДОУ и слаженной работой воспитателей и медицинского персонала.</w:t>
      </w:r>
    </w:p>
    <w:p w:rsidR="0052702B" w:rsidRDefault="0052702B" w:rsidP="0052702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2702B" w:rsidRPr="00904735" w:rsidRDefault="0052702B" w:rsidP="0052702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Анализ</w:t>
      </w:r>
    </w:p>
    <w:p w:rsidR="0052702B" w:rsidRPr="00904735" w:rsidRDefault="0052702B" w:rsidP="0052702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04735">
        <w:rPr>
          <w:rFonts w:ascii="Times New Roman" w:hAnsi="Times New Roman" w:cs="Times New Roman"/>
          <w:b/>
          <w:i/>
          <w:sz w:val="28"/>
          <w:szCs w:val="28"/>
        </w:rPr>
        <w:t>инфекционной заболеваемости  детей  МАДОУ ЦРР-д/с  № 18</w:t>
      </w:r>
    </w:p>
    <w:p w:rsidR="0052702B" w:rsidRPr="00904735" w:rsidRDefault="0052702B" w:rsidP="0052702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04735">
        <w:rPr>
          <w:rFonts w:ascii="Times New Roman" w:hAnsi="Times New Roman" w:cs="Times New Roman"/>
          <w:i/>
          <w:sz w:val="24"/>
          <w:szCs w:val="24"/>
        </w:rPr>
        <w:t xml:space="preserve">(данные, проведенные на </w:t>
      </w:r>
      <w:proofErr w:type="gramStart"/>
      <w:r w:rsidRPr="00904735">
        <w:rPr>
          <w:rFonts w:ascii="Times New Roman" w:hAnsi="Times New Roman" w:cs="Times New Roman"/>
          <w:i/>
          <w:sz w:val="24"/>
          <w:szCs w:val="24"/>
        </w:rPr>
        <w:t>основании</w:t>
      </w:r>
      <w:proofErr w:type="gramEnd"/>
      <w:r w:rsidRPr="00904735">
        <w:rPr>
          <w:rFonts w:ascii="Times New Roman" w:hAnsi="Times New Roman" w:cs="Times New Roman"/>
          <w:i/>
          <w:sz w:val="24"/>
          <w:szCs w:val="24"/>
        </w:rPr>
        <w:t xml:space="preserve"> статистического отчета форма 85-к):</w:t>
      </w:r>
    </w:p>
    <w:p w:rsidR="0052702B" w:rsidRPr="001D3CDF" w:rsidRDefault="0052702B" w:rsidP="005270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1843"/>
        <w:gridCol w:w="1843"/>
        <w:gridCol w:w="1843"/>
      </w:tblGrid>
      <w:tr w:rsidR="0052702B" w:rsidRPr="001D3CDF" w:rsidTr="00D01E1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2B" w:rsidRPr="001D3CDF" w:rsidRDefault="0052702B" w:rsidP="00D01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02B" w:rsidRPr="001D3CDF" w:rsidRDefault="0052702B" w:rsidP="00D01E1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3CDF">
              <w:rPr>
                <w:rFonts w:ascii="Times New Roman" w:hAnsi="Times New Roman" w:cs="Times New Roman"/>
                <w:i/>
                <w:sz w:val="24"/>
                <w:szCs w:val="24"/>
              </w:rPr>
              <w:t>Показатели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2B" w:rsidRPr="001D3CDF" w:rsidRDefault="0052702B" w:rsidP="00D01E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702B" w:rsidRPr="001D3CDF" w:rsidRDefault="0052702B" w:rsidP="00D01E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CDF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1D3C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2B" w:rsidRPr="001D3CDF" w:rsidRDefault="0052702B" w:rsidP="00D01E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702B" w:rsidRPr="001D3CDF" w:rsidRDefault="0052702B" w:rsidP="00D01E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CDF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2B" w:rsidRDefault="0052702B" w:rsidP="00D01E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702B" w:rsidRPr="001D3CDF" w:rsidRDefault="0052702B" w:rsidP="00D01E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 год</w:t>
            </w:r>
          </w:p>
        </w:tc>
      </w:tr>
      <w:tr w:rsidR="0052702B" w:rsidRPr="001D3CDF" w:rsidTr="00D01E10">
        <w:trPr>
          <w:trHeight w:val="70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2B" w:rsidRPr="001D3CDF" w:rsidRDefault="0052702B" w:rsidP="00D01E1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3CDF">
              <w:rPr>
                <w:rFonts w:ascii="Times New Roman" w:hAnsi="Times New Roman" w:cs="Times New Roman"/>
                <w:i/>
                <w:sz w:val="24"/>
                <w:szCs w:val="24"/>
              </w:rPr>
              <w:t>Среднесписочный состав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2B" w:rsidRPr="00AE2528" w:rsidRDefault="0052702B" w:rsidP="00D01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02B" w:rsidRPr="00AE2528" w:rsidRDefault="0052702B" w:rsidP="00D01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528"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2B" w:rsidRPr="00AE2528" w:rsidRDefault="0052702B" w:rsidP="00D01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02B" w:rsidRPr="00AE2528" w:rsidRDefault="0052702B" w:rsidP="00D01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528"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02B" w:rsidRPr="004F3C18" w:rsidRDefault="0052702B" w:rsidP="00D01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C1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2702B" w:rsidRPr="001D3CDF" w:rsidTr="00D01E1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2B" w:rsidRPr="001D3CDF" w:rsidRDefault="0052702B" w:rsidP="00D01E1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3C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Количество пропусков </w:t>
            </w:r>
            <w:proofErr w:type="spellStart"/>
            <w:r w:rsidRPr="001D3CDF">
              <w:rPr>
                <w:rFonts w:ascii="Times New Roman" w:hAnsi="Times New Roman" w:cs="Times New Roman"/>
                <w:i/>
                <w:sz w:val="24"/>
                <w:szCs w:val="24"/>
              </w:rPr>
              <w:t>детодней</w:t>
            </w:r>
            <w:proofErr w:type="spellEnd"/>
            <w:r w:rsidRPr="001D3C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болезни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02B" w:rsidRPr="00AE2528" w:rsidRDefault="0052702B" w:rsidP="00D01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02B" w:rsidRPr="00AE2528" w:rsidRDefault="0052702B" w:rsidP="00D01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528">
              <w:rPr>
                <w:rFonts w:ascii="Times New Roman" w:hAnsi="Times New Roman" w:cs="Times New Roman"/>
                <w:sz w:val="24"/>
                <w:szCs w:val="24"/>
              </w:rPr>
              <w:t>1522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02B" w:rsidRPr="00AE2528" w:rsidRDefault="0052702B" w:rsidP="00D01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528">
              <w:rPr>
                <w:rFonts w:ascii="Times New Roman" w:hAnsi="Times New Roman" w:cs="Times New Roman"/>
                <w:sz w:val="24"/>
                <w:szCs w:val="24"/>
              </w:rPr>
              <w:t>1470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02B" w:rsidRPr="004F3C18" w:rsidRDefault="0052702B" w:rsidP="00D01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C18">
              <w:rPr>
                <w:rFonts w:ascii="Times New Roman" w:hAnsi="Times New Roman" w:cs="Times New Roman"/>
                <w:sz w:val="24"/>
                <w:szCs w:val="24"/>
              </w:rPr>
              <w:t>1492</w:t>
            </w:r>
          </w:p>
        </w:tc>
      </w:tr>
      <w:tr w:rsidR="0052702B" w:rsidRPr="001D3CDF" w:rsidTr="00D01E1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2B" w:rsidRPr="001D3CDF" w:rsidRDefault="0052702B" w:rsidP="00D01E1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3C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Количество пропущенных </w:t>
            </w:r>
            <w:proofErr w:type="spellStart"/>
            <w:r w:rsidRPr="001D3CDF">
              <w:rPr>
                <w:rFonts w:ascii="Times New Roman" w:hAnsi="Times New Roman" w:cs="Times New Roman"/>
                <w:i/>
                <w:sz w:val="24"/>
                <w:szCs w:val="24"/>
              </w:rPr>
              <w:t>детодней</w:t>
            </w:r>
            <w:proofErr w:type="spellEnd"/>
            <w:r w:rsidRPr="001D3C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пропусков на одного ребенка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02B" w:rsidRPr="00AE2528" w:rsidRDefault="0052702B" w:rsidP="00D01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528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02B" w:rsidRPr="00AE2528" w:rsidRDefault="0052702B" w:rsidP="00D01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528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02B" w:rsidRPr="004F3C18" w:rsidRDefault="0052702B" w:rsidP="00D01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C18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</w:tbl>
    <w:p w:rsidR="0052702B" w:rsidRDefault="0052702B" w:rsidP="0052702B">
      <w:pPr>
        <w:spacing w:after="0" w:line="240" w:lineRule="auto"/>
        <w:jc w:val="both"/>
        <w:rPr>
          <w:sz w:val="28"/>
          <w:szCs w:val="28"/>
        </w:rPr>
      </w:pPr>
    </w:p>
    <w:p w:rsidR="0052702B" w:rsidRDefault="0052702B" w:rsidP="0052702B">
      <w:pPr>
        <w:spacing w:after="0" w:line="240" w:lineRule="auto"/>
        <w:jc w:val="both"/>
        <w:rPr>
          <w:sz w:val="28"/>
          <w:szCs w:val="28"/>
        </w:rPr>
      </w:pPr>
    </w:p>
    <w:p w:rsidR="0052702B" w:rsidRPr="00046C14" w:rsidRDefault="0052702B" w:rsidP="0052702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46C14">
        <w:rPr>
          <w:rFonts w:ascii="Times New Roman" w:hAnsi="Times New Roman" w:cs="Times New Roman"/>
          <w:i/>
          <w:sz w:val="28"/>
          <w:szCs w:val="28"/>
          <w:u w:val="single"/>
        </w:rPr>
        <w:t>Вывод: в дальнейшей работе нужно  продолжать уделять  внимания вопросам организации оздоровлени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я, закаливания, внедрению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</w:rPr>
        <w:t>здоровьесберегающих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046C14">
        <w:rPr>
          <w:rFonts w:ascii="Times New Roman" w:hAnsi="Times New Roman" w:cs="Times New Roman"/>
          <w:i/>
          <w:sz w:val="28"/>
          <w:szCs w:val="28"/>
          <w:u w:val="single"/>
        </w:rPr>
        <w:t xml:space="preserve"> технологий. Поэтому задача по укреплению здоровья детей и снижение заболеваемости  остается  для нас одной и важных.</w:t>
      </w:r>
    </w:p>
    <w:p w:rsidR="0052702B" w:rsidRDefault="0052702B" w:rsidP="005270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702B" w:rsidRPr="001D3CDF" w:rsidRDefault="0052702B" w:rsidP="0052702B">
      <w:pPr>
        <w:spacing w:after="0" w:line="240" w:lineRule="auto"/>
        <w:ind w:right="17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3CDF">
        <w:rPr>
          <w:rFonts w:ascii="Times New Roman" w:hAnsi="Times New Roman" w:cs="Times New Roman"/>
          <w:sz w:val="28"/>
          <w:szCs w:val="28"/>
        </w:rPr>
        <w:t>Большое внимание уделяется организации питания в ДОУ.</w:t>
      </w:r>
    </w:p>
    <w:p w:rsidR="0052702B" w:rsidRDefault="0052702B" w:rsidP="0052702B">
      <w:pPr>
        <w:spacing w:after="0" w:line="240" w:lineRule="auto"/>
        <w:ind w:right="17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3CDF">
        <w:rPr>
          <w:rFonts w:ascii="Times New Roman" w:hAnsi="Times New Roman" w:cs="Times New Roman"/>
          <w:sz w:val="28"/>
          <w:szCs w:val="28"/>
        </w:rPr>
        <w:t xml:space="preserve"> В дошкольном учреждении организовано рационально сбалансированное </w:t>
      </w:r>
      <w:r>
        <w:rPr>
          <w:rFonts w:ascii="Times New Roman" w:hAnsi="Times New Roman" w:cs="Times New Roman"/>
          <w:sz w:val="28"/>
          <w:szCs w:val="28"/>
        </w:rPr>
        <w:t>4-х</w:t>
      </w:r>
      <w:r w:rsidRPr="001D3CDF">
        <w:rPr>
          <w:rFonts w:ascii="Times New Roman" w:hAnsi="Times New Roman" w:cs="Times New Roman"/>
          <w:sz w:val="28"/>
          <w:szCs w:val="28"/>
        </w:rPr>
        <w:t xml:space="preserve"> разовое питание детей, которое осуществляется в соответствии с 10 - дневным меню</w:t>
      </w:r>
      <w:r w:rsidRPr="001D3CDF">
        <w:rPr>
          <w:rFonts w:ascii="Times New Roman" w:hAnsi="Times New Roman" w:cs="Times New Roman"/>
          <w:bCs/>
          <w:color w:val="0000FF"/>
          <w:sz w:val="28"/>
          <w:szCs w:val="28"/>
        </w:rPr>
        <w:t>.</w:t>
      </w:r>
      <w:r w:rsidRPr="001D3CD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Возможно осуществление питания дошкольников по индивидуальному меню в соответствии с диагнозом. </w:t>
      </w:r>
      <w:r w:rsidRPr="001D3CDF">
        <w:rPr>
          <w:rFonts w:ascii="Times New Roman" w:hAnsi="Times New Roman" w:cs="Times New Roman"/>
          <w:bCs/>
          <w:sz w:val="28"/>
          <w:szCs w:val="28"/>
        </w:rPr>
        <w:t>Показателем качественной организации питания в детском саду является то,</w:t>
      </w:r>
      <w:r w:rsidRPr="001D3CDF">
        <w:rPr>
          <w:rFonts w:ascii="Times New Roman" w:hAnsi="Times New Roman" w:cs="Times New Roman"/>
          <w:sz w:val="28"/>
          <w:szCs w:val="28"/>
        </w:rPr>
        <w:t xml:space="preserve"> </w:t>
      </w:r>
      <w:r w:rsidRPr="001D3CDF">
        <w:rPr>
          <w:rFonts w:ascii="Times New Roman" w:hAnsi="Times New Roman" w:cs="Times New Roman"/>
          <w:bCs/>
          <w:sz w:val="28"/>
          <w:szCs w:val="28"/>
        </w:rPr>
        <w:t>что на протяжении 3-х лет процент выполнения натуральных норм по основным продуктам составляет 97-100%.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D3CD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D3CDF">
        <w:rPr>
          <w:rFonts w:ascii="Times New Roman" w:hAnsi="Times New Roman" w:cs="Times New Roman"/>
          <w:sz w:val="28"/>
          <w:szCs w:val="28"/>
        </w:rPr>
        <w:t xml:space="preserve"> организацией питания возложен на старшую медицинскую сестру, при этом особое внимание отводится  качеству поставляемой продукции и отбору суточных проб. </w:t>
      </w:r>
      <w:r>
        <w:rPr>
          <w:rFonts w:ascii="Times New Roman" w:hAnsi="Times New Roman" w:cs="Times New Roman"/>
          <w:sz w:val="28"/>
          <w:szCs w:val="28"/>
        </w:rPr>
        <w:t>Однако, в связи с увеличением цен на продукты питания (мясо, молочная продукция, фрукты) их разнообразие в меню снизилось.</w:t>
      </w:r>
    </w:p>
    <w:p w:rsidR="0052702B" w:rsidRPr="001D3CDF" w:rsidRDefault="0052702B" w:rsidP="0052702B">
      <w:pPr>
        <w:spacing w:after="0" w:line="240" w:lineRule="auto"/>
        <w:ind w:right="17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3CDF">
        <w:rPr>
          <w:rFonts w:ascii="Times New Roman" w:hAnsi="Times New Roman" w:cs="Times New Roman"/>
          <w:sz w:val="28"/>
          <w:szCs w:val="28"/>
        </w:rPr>
        <w:t xml:space="preserve">В МАДОУ работает совет по питанию, мобильные группы по </w:t>
      </w:r>
      <w:proofErr w:type="gramStart"/>
      <w:r w:rsidRPr="001D3CDF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1D3CDF">
        <w:rPr>
          <w:rFonts w:ascii="Times New Roman" w:hAnsi="Times New Roman" w:cs="Times New Roman"/>
          <w:sz w:val="28"/>
          <w:szCs w:val="28"/>
        </w:rPr>
        <w:t xml:space="preserve"> организацией питания, регулярно проводятся проверки, о  результатах которой докладывают руководителю. За истекший период грубых нарушений в организации питания не выявлено.</w:t>
      </w:r>
    </w:p>
    <w:p w:rsidR="0052702B" w:rsidRPr="00232549" w:rsidRDefault="0052702B" w:rsidP="0052702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32549">
        <w:rPr>
          <w:rFonts w:ascii="Times New Roman" w:hAnsi="Times New Roman" w:cs="Times New Roman"/>
          <w:i/>
          <w:sz w:val="28"/>
          <w:szCs w:val="28"/>
          <w:u w:val="single"/>
        </w:rPr>
        <w:t>Вывод: продолжать осуществлять качественное питание дошкольников с учетом индивидуальных потребностей. Разнообразие меню зависит от выделяемых денежных средств.</w:t>
      </w:r>
    </w:p>
    <w:p w:rsidR="0052702B" w:rsidRDefault="0052702B" w:rsidP="0052702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52702B" w:rsidRPr="00046C14" w:rsidRDefault="0052702B" w:rsidP="0052702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52702B" w:rsidRDefault="0052702B" w:rsidP="0052702B">
      <w:pPr>
        <w:pStyle w:val="a6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82AF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Анализ воспитательно-образовательного процесса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182AF5">
        <w:rPr>
          <w:rFonts w:ascii="Times New Roman" w:hAnsi="Times New Roman" w:cs="Times New Roman"/>
          <w:b/>
          <w:sz w:val="28"/>
          <w:szCs w:val="28"/>
        </w:rPr>
        <w:t xml:space="preserve"> МАДОУ ЦРР-д/с № 18   </w:t>
      </w:r>
    </w:p>
    <w:p w:rsidR="0052702B" w:rsidRPr="00182AF5" w:rsidRDefault="0052702B" w:rsidP="005270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AF5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МАДОУ ЦРР-д/с № 18  реализуются современные образовательные программы и методики дошкольного образования, используются информационные технологии, создана комплексная система планирования образовательной деятельности с учетом направленности реализуем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182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182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программ, возрастных особенностей воспитанников, которая  позволяет поддерживать качество подготовки воспитанников к школе на достаточно высоком уровне. </w:t>
      </w:r>
    </w:p>
    <w:p w:rsidR="0052702B" w:rsidRDefault="0052702B" w:rsidP="005270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образовательной </w:t>
      </w:r>
      <w:r w:rsidRPr="00182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соответствует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ФГОС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182AF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</w:t>
      </w:r>
      <w:proofErr w:type="gramEnd"/>
      <w:r w:rsidRPr="00182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положениям возрастной психологии и дошкольной педагогики; выстроено с учетом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</w:t>
      </w:r>
    </w:p>
    <w:p w:rsidR="0052702B" w:rsidRPr="00182AF5" w:rsidRDefault="0052702B" w:rsidP="005270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образовательная программа дошкольного образования МАДОУ ЦРР-д/с № 18 разработана на основе «Детство: Примерной образовательной программы дошкольного образования»   под редакцией Т.И. Бабаевой, А.Г. Гогоберидзе, О.В. Солнцевой, 2014г.</w:t>
      </w:r>
    </w:p>
    <w:p w:rsidR="0052702B" w:rsidRPr="003B43D5" w:rsidRDefault="0052702B" w:rsidP="0052702B">
      <w:pPr>
        <w:pStyle w:val="a6"/>
        <w:numPr>
          <w:ilvl w:val="0"/>
          <w:numId w:val="3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82AF5">
        <w:rPr>
          <w:rFonts w:ascii="Times New Roman" w:hAnsi="Times New Roman" w:cs="Times New Roman"/>
          <w:sz w:val="28"/>
          <w:szCs w:val="28"/>
        </w:rPr>
        <w:t>С  целью создания оптимальных условий для всестороннего развития дошкольников через грамотное построение целостного педагогического процесса с учетом национально-культурных, климатических, образовательных особенностей  в дошкольном учреждении педагогами МАДОУ ЦРР-д/с № 18 реализуются часть формируемая участниками образовательного процесса ДОУ: модифицированные программы и педагогические технологии различной направленности во всех дошкольных группах с учетом возрастных особенностей детей, учитывая индивидуальные склонности и потребности каждого из воспитанников</w:t>
      </w:r>
      <w:proofErr w:type="gramEnd"/>
      <w:r w:rsidRPr="00182AF5">
        <w:rPr>
          <w:rFonts w:ascii="Times New Roman" w:hAnsi="Times New Roman" w:cs="Times New Roman"/>
          <w:sz w:val="28"/>
          <w:szCs w:val="28"/>
        </w:rPr>
        <w:t>.</w:t>
      </w:r>
      <w:r w:rsidRPr="00182AF5">
        <w:rPr>
          <w:sz w:val="28"/>
          <w:szCs w:val="28"/>
        </w:rPr>
        <w:t xml:space="preserve"> </w:t>
      </w:r>
      <w:r w:rsidRPr="00182AF5">
        <w:rPr>
          <w:rFonts w:ascii="Times New Roman" w:hAnsi="Times New Roman" w:cs="Times New Roman"/>
          <w:sz w:val="28"/>
          <w:szCs w:val="28"/>
        </w:rPr>
        <w:t xml:space="preserve">Такой подход к содержанию воспитательно-образовательной работы учреждения обеспечивает широкий спектр компетентности детей в различных сферах познания. С целью  оказания ранней коррекции отклонений речевого развития дошкольников, а также необходимостью взаимодействия целей и задач дифференцированного и интегрированного обучения и воспитания детей используется </w:t>
      </w:r>
      <w:r>
        <w:rPr>
          <w:rFonts w:ascii="Times New Roman" w:hAnsi="Times New Roman" w:cs="Times New Roman"/>
          <w:sz w:val="28"/>
          <w:szCs w:val="28"/>
        </w:rPr>
        <w:t xml:space="preserve">адаптированная основная образовательная </w:t>
      </w:r>
      <w:proofErr w:type="gramStart"/>
      <w:r w:rsidRPr="00182AF5">
        <w:rPr>
          <w:rFonts w:ascii="Times New Roman" w:hAnsi="Times New Roman" w:cs="Times New Roman"/>
          <w:sz w:val="28"/>
          <w:szCs w:val="28"/>
        </w:rPr>
        <w:t>программа</w:t>
      </w:r>
      <w:proofErr w:type="gramEnd"/>
      <w:r w:rsidRPr="00182A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разработанная на основе </w:t>
      </w:r>
      <w:r w:rsidRPr="003B43D5">
        <w:rPr>
          <w:rFonts w:ascii="Times New Roman" w:hAnsi="Times New Roman"/>
          <w:sz w:val="28"/>
          <w:szCs w:val="28"/>
        </w:rPr>
        <w:t>Программы дошкольных образовательных учреждений компенсирующего вида для детей с нарушением речи /Т. Б. Филичевой, Г. В. Чиркиной, Т. В. Тумановой, А.В. Лагутиной. – 4-е изд. – М.: Просвещение, 2014г.</w:t>
      </w:r>
    </w:p>
    <w:p w:rsidR="0052702B" w:rsidRDefault="0052702B" w:rsidP="0052702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702B" w:rsidRDefault="0052702B" w:rsidP="0052702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702B" w:rsidRDefault="0052702B" w:rsidP="0052702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702B" w:rsidRPr="004F3C18" w:rsidRDefault="0052702B" w:rsidP="005270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C1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Результаты мониторинга уровня развития воспитанников  </w:t>
      </w:r>
    </w:p>
    <w:p w:rsidR="0052702B" w:rsidRPr="004F3C18" w:rsidRDefault="0052702B" w:rsidP="005270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C18">
        <w:rPr>
          <w:rFonts w:ascii="Times New Roman" w:hAnsi="Times New Roman" w:cs="Times New Roman"/>
          <w:b/>
          <w:sz w:val="28"/>
          <w:szCs w:val="28"/>
        </w:rPr>
        <w:t>в 2017-2018 учебном году</w:t>
      </w:r>
    </w:p>
    <w:p w:rsidR="0052702B" w:rsidRPr="004F3C18" w:rsidRDefault="0052702B" w:rsidP="005270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1"/>
        <w:gridCol w:w="1842"/>
        <w:gridCol w:w="1985"/>
      </w:tblGrid>
      <w:tr w:rsidR="0052702B" w:rsidRPr="004F3C18" w:rsidTr="00D01E10">
        <w:trPr>
          <w:trHeight w:val="637"/>
        </w:trPr>
        <w:tc>
          <w:tcPr>
            <w:tcW w:w="5671" w:type="dxa"/>
            <w:shd w:val="clear" w:color="auto" w:fill="auto"/>
          </w:tcPr>
          <w:p w:rsidR="0052702B" w:rsidRPr="004F3C18" w:rsidRDefault="0052702B" w:rsidP="00D01E10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F3C18">
              <w:rPr>
                <w:rFonts w:ascii="Times New Roman" w:hAnsi="Times New Roman" w:cs="Times New Roman"/>
                <w:b/>
                <w:i/>
              </w:rPr>
              <w:t xml:space="preserve">Образовательный процесс </w:t>
            </w:r>
          </w:p>
          <w:p w:rsidR="0052702B" w:rsidRPr="004F3C18" w:rsidRDefault="0052702B" w:rsidP="00D01E10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F3C18">
              <w:rPr>
                <w:rFonts w:ascii="Times New Roman" w:hAnsi="Times New Roman" w:cs="Times New Roman"/>
                <w:b/>
                <w:i/>
              </w:rPr>
              <w:t>по образовательным областям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2702B" w:rsidRPr="004F3C18" w:rsidRDefault="0052702B" w:rsidP="00D01E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F3C18">
              <w:rPr>
                <w:rFonts w:ascii="Times New Roman" w:hAnsi="Times New Roman" w:cs="Times New Roman"/>
                <w:i/>
                <w:sz w:val="20"/>
                <w:szCs w:val="20"/>
              </w:rPr>
              <w:t>Начало года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2702B" w:rsidRPr="004F3C18" w:rsidRDefault="0052702B" w:rsidP="00D01E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F3C18">
              <w:rPr>
                <w:rFonts w:ascii="Times New Roman" w:hAnsi="Times New Roman" w:cs="Times New Roman"/>
                <w:i/>
                <w:sz w:val="20"/>
                <w:szCs w:val="20"/>
              </w:rPr>
              <w:t>Конец года</w:t>
            </w:r>
          </w:p>
        </w:tc>
      </w:tr>
      <w:tr w:rsidR="0052702B" w:rsidRPr="004F3C18" w:rsidTr="00D01E10">
        <w:tc>
          <w:tcPr>
            <w:tcW w:w="9498" w:type="dxa"/>
            <w:gridSpan w:val="3"/>
            <w:shd w:val="clear" w:color="auto" w:fill="auto"/>
          </w:tcPr>
          <w:p w:rsidR="0052702B" w:rsidRPr="004F3C18" w:rsidRDefault="0052702B" w:rsidP="00D01E10">
            <w:pPr>
              <w:pStyle w:val="a6"/>
              <w:numPr>
                <w:ilvl w:val="0"/>
                <w:numId w:val="19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C18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Социально-коммуникативное развитие</w:t>
            </w:r>
          </w:p>
        </w:tc>
      </w:tr>
      <w:tr w:rsidR="0052702B" w:rsidRPr="004F3C18" w:rsidTr="00D01E10">
        <w:tc>
          <w:tcPr>
            <w:tcW w:w="5671" w:type="dxa"/>
            <w:shd w:val="clear" w:color="auto" w:fill="auto"/>
          </w:tcPr>
          <w:p w:rsidR="0052702B" w:rsidRPr="004F3C18" w:rsidRDefault="0052702B" w:rsidP="00D01E1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4F3C18">
              <w:rPr>
                <w:rFonts w:ascii="Times New Roman" w:hAnsi="Times New Roman" w:cs="Times New Roman"/>
                <w:i/>
              </w:rPr>
              <w:t>1.1 Мир социальных отношений</w:t>
            </w:r>
          </w:p>
        </w:tc>
        <w:tc>
          <w:tcPr>
            <w:tcW w:w="1842" w:type="dxa"/>
            <w:shd w:val="clear" w:color="auto" w:fill="auto"/>
          </w:tcPr>
          <w:p w:rsidR="0052702B" w:rsidRPr="004F3C18" w:rsidRDefault="0052702B" w:rsidP="00D01E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F3C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4,03</w:t>
            </w:r>
          </w:p>
        </w:tc>
        <w:tc>
          <w:tcPr>
            <w:tcW w:w="1985" w:type="dxa"/>
            <w:shd w:val="clear" w:color="auto" w:fill="auto"/>
          </w:tcPr>
          <w:p w:rsidR="0052702B" w:rsidRPr="004F3C18" w:rsidRDefault="0052702B" w:rsidP="00D01E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F3C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4,74</w:t>
            </w:r>
          </w:p>
        </w:tc>
      </w:tr>
      <w:tr w:rsidR="0052702B" w:rsidRPr="004F3C18" w:rsidTr="00D01E10">
        <w:tc>
          <w:tcPr>
            <w:tcW w:w="5671" w:type="dxa"/>
            <w:shd w:val="clear" w:color="auto" w:fill="auto"/>
          </w:tcPr>
          <w:p w:rsidR="0052702B" w:rsidRPr="004F3C18" w:rsidRDefault="0052702B" w:rsidP="00D01E1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4F3C18">
              <w:rPr>
                <w:rFonts w:ascii="Times New Roman" w:hAnsi="Times New Roman" w:cs="Times New Roman"/>
                <w:i/>
              </w:rPr>
              <w:t>1.2 Отношение к труду</w:t>
            </w:r>
          </w:p>
        </w:tc>
        <w:tc>
          <w:tcPr>
            <w:tcW w:w="1842" w:type="dxa"/>
            <w:shd w:val="clear" w:color="auto" w:fill="auto"/>
          </w:tcPr>
          <w:p w:rsidR="0052702B" w:rsidRPr="004F3C18" w:rsidRDefault="0052702B" w:rsidP="00D01E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F3C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3,9</w:t>
            </w:r>
          </w:p>
        </w:tc>
        <w:tc>
          <w:tcPr>
            <w:tcW w:w="1985" w:type="dxa"/>
            <w:shd w:val="clear" w:color="auto" w:fill="auto"/>
          </w:tcPr>
          <w:p w:rsidR="0052702B" w:rsidRPr="004F3C18" w:rsidRDefault="0052702B" w:rsidP="00D01E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F3C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4,73</w:t>
            </w:r>
          </w:p>
        </w:tc>
      </w:tr>
      <w:tr w:rsidR="0052702B" w:rsidRPr="004F3C18" w:rsidTr="00D01E10">
        <w:tc>
          <w:tcPr>
            <w:tcW w:w="5671" w:type="dxa"/>
            <w:shd w:val="clear" w:color="auto" w:fill="auto"/>
          </w:tcPr>
          <w:p w:rsidR="0052702B" w:rsidRPr="004F3C18" w:rsidRDefault="0052702B" w:rsidP="00D01E1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4F3C18">
              <w:rPr>
                <w:rFonts w:ascii="Times New Roman" w:hAnsi="Times New Roman" w:cs="Times New Roman"/>
                <w:i/>
              </w:rPr>
              <w:t>1.3 Основы безопасного поведения</w:t>
            </w:r>
          </w:p>
        </w:tc>
        <w:tc>
          <w:tcPr>
            <w:tcW w:w="1842" w:type="dxa"/>
            <w:shd w:val="clear" w:color="auto" w:fill="auto"/>
          </w:tcPr>
          <w:p w:rsidR="0052702B" w:rsidRPr="004F3C18" w:rsidRDefault="0052702B" w:rsidP="00D01E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F3C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3,87</w:t>
            </w:r>
          </w:p>
        </w:tc>
        <w:tc>
          <w:tcPr>
            <w:tcW w:w="1985" w:type="dxa"/>
            <w:shd w:val="clear" w:color="auto" w:fill="auto"/>
          </w:tcPr>
          <w:p w:rsidR="0052702B" w:rsidRPr="004F3C18" w:rsidRDefault="0052702B" w:rsidP="00D01E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F3C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4,7</w:t>
            </w:r>
          </w:p>
        </w:tc>
      </w:tr>
      <w:tr w:rsidR="0052702B" w:rsidRPr="004F3C18" w:rsidTr="00D01E10">
        <w:tc>
          <w:tcPr>
            <w:tcW w:w="5671" w:type="dxa"/>
            <w:shd w:val="clear" w:color="auto" w:fill="auto"/>
          </w:tcPr>
          <w:p w:rsidR="0052702B" w:rsidRPr="004F3C18" w:rsidRDefault="0052702B" w:rsidP="00D01E10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3C18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842" w:type="dxa"/>
            <w:shd w:val="clear" w:color="auto" w:fill="auto"/>
          </w:tcPr>
          <w:p w:rsidR="0052702B" w:rsidRPr="004F3C18" w:rsidRDefault="0052702B" w:rsidP="00D01E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F3C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3,63</w:t>
            </w:r>
          </w:p>
        </w:tc>
        <w:tc>
          <w:tcPr>
            <w:tcW w:w="1985" w:type="dxa"/>
            <w:shd w:val="clear" w:color="auto" w:fill="auto"/>
          </w:tcPr>
          <w:p w:rsidR="0052702B" w:rsidRPr="004F3C18" w:rsidRDefault="0052702B" w:rsidP="00D01E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F3C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4,51</w:t>
            </w:r>
          </w:p>
        </w:tc>
      </w:tr>
      <w:tr w:rsidR="0052702B" w:rsidRPr="004F3C18" w:rsidTr="00D01E10">
        <w:tc>
          <w:tcPr>
            <w:tcW w:w="5671" w:type="dxa"/>
            <w:shd w:val="clear" w:color="auto" w:fill="auto"/>
          </w:tcPr>
          <w:p w:rsidR="0052702B" w:rsidRPr="004F3C18" w:rsidRDefault="0052702B" w:rsidP="00D01E10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3C18">
              <w:rPr>
                <w:rFonts w:ascii="Times New Roman" w:hAnsi="Times New Roman" w:cs="Times New Roman"/>
                <w:i/>
                <w:sz w:val="24"/>
                <w:szCs w:val="24"/>
              </w:rPr>
              <w:t>Речевое развитие</w:t>
            </w:r>
          </w:p>
        </w:tc>
        <w:tc>
          <w:tcPr>
            <w:tcW w:w="1842" w:type="dxa"/>
            <w:shd w:val="clear" w:color="auto" w:fill="auto"/>
          </w:tcPr>
          <w:p w:rsidR="0052702B" w:rsidRPr="004F3C18" w:rsidRDefault="0052702B" w:rsidP="00D01E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F3C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3,31</w:t>
            </w:r>
          </w:p>
        </w:tc>
        <w:tc>
          <w:tcPr>
            <w:tcW w:w="1985" w:type="dxa"/>
            <w:shd w:val="clear" w:color="auto" w:fill="auto"/>
          </w:tcPr>
          <w:p w:rsidR="0052702B" w:rsidRPr="004F3C18" w:rsidRDefault="0052702B" w:rsidP="00D01E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F3C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4,48</w:t>
            </w:r>
          </w:p>
        </w:tc>
      </w:tr>
      <w:tr w:rsidR="0052702B" w:rsidRPr="004F3C18" w:rsidTr="00D01E10">
        <w:tc>
          <w:tcPr>
            <w:tcW w:w="9498" w:type="dxa"/>
            <w:gridSpan w:val="3"/>
            <w:shd w:val="clear" w:color="auto" w:fill="auto"/>
          </w:tcPr>
          <w:p w:rsidR="0052702B" w:rsidRPr="004F3C18" w:rsidRDefault="0052702B" w:rsidP="00D01E10">
            <w:pPr>
              <w:pStyle w:val="a6"/>
              <w:numPr>
                <w:ilvl w:val="0"/>
                <w:numId w:val="19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C18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</w:tr>
      <w:tr w:rsidR="0052702B" w:rsidRPr="004F3C18" w:rsidTr="00D01E10">
        <w:tc>
          <w:tcPr>
            <w:tcW w:w="5671" w:type="dxa"/>
            <w:shd w:val="clear" w:color="auto" w:fill="auto"/>
          </w:tcPr>
          <w:p w:rsidR="0052702B" w:rsidRPr="004F3C18" w:rsidRDefault="0052702B" w:rsidP="00D01E1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4F3C18">
              <w:rPr>
                <w:rFonts w:ascii="Times New Roman" w:hAnsi="Times New Roman" w:cs="Times New Roman"/>
                <w:i/>
              </w:rPr>
              <w:t>4.1</w:t>
            </w:r>
            <w:proofErr w:type="gramStart"/>
            <w:r w:rsidRPr="004F3C18">
              <w:rPr>
                <w:rFonts w:ascii="Times New Roman" w:hAnsi="Times New Roman" w:cs="Times New Roman"/>
                <w:i/>
              </w:rPr>
              <w:t xml:space="preserve"> И</w:t>
            </w:r>
            <w:proofErr w:type="gramEnd"/>
            <w:r w:rsidRPr="004F3C18">
              <w:rPr>
                <w:rFonts w:ascii="Times New Roman" w:hAnsi="Times New Roman" w:cs="Times New Roman"/>
                <w:i/>
              </w:rPr>
              <w:t>зо искусство</w:t>
            </w:r>
          </w:p>
        </w:tc>
        <w:tc>
          <w:tcPr>
            <w:tcW w:w="1842" w:type="dxa"/>
            <w:shd w:val="clear" w:color="auto" w:fill="auto"/>
          </w:tcPr>
          <w:p w:rsidR="0052702B" w:rsidRPr="004F3C18" w:rsidRDefault="0052702B" w:rsidP="00D01E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F3C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3,31</w:t>
            </w:r>
          </w:p>
        </w:tc>
        <w:tc>
          <w:tcPr>
            <w:tcW w:w="1985" w:type="dxa"/>
            <w:shd w:val="clear" w:color="auto" w:fill="auto"/>
          </w:tcPr>
          <w:p w:rsidR="0052702B" w:rsidRPr="004F3C18" w:rsidRDefault="0052702B" w:rsidP="00D01E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F3C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4,5</w:t>
            </w:r>
          </w:p>
        </w:tc>
      </w:tr>
      <w:tr w:rsidR="0052702B" w:rsidRPr="004F3C18" w:rsidTr="00D01E10">
        <w:tc>
          <w:tcPr>
            <w:tcW w:w="5671" w:type="dxa"/>
            <w:shd w:val="clear" w:color="auto" w:fill="auto"/>
          </w:tcPr>
          <w:p w:rsidR="0052702B" w:rsidRPr="004F3C18" w:rsidRDefault="0052702B" w:rsidP="00D01E1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4F3C18">
              <w:rPr>
                <w:rFonts w:ascii="Times New Roman" w:hAnsi="Times New Roman" w:cs="Times New Roman"/>
                <w:i/>
              </w:rPr>
              <w:t>4.2 Художественная литература</w:t>
            </w:r>
          </w:p>
        </w:tc>
        <w:tc>
          <w:tcPr>
            <w:tcW w:w="1842" w:type="dxa"/>
            <w:shd w:val="clear" w:color="auto" w:fill="auto"/>
          </w:tcPr>
          <w:p w:rsidR="0052702B" w:rsidRPr="004F3C18" w:rsidRDefault="0052702B" w:rsidP="00D01E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F3C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3,57</w:t>
            </w:r>
          </w:p>
        </w:tc>
        <w:tc>
          <w:tcPr>
            <w:tcW w:w="1985" w:type="dxa"/>
            <w:shd w:val="clear" w:color="auto" w:fill="auto"/>
          </w:tcPr>
          <w:p w:rsidR="0052702B" w:rsidRPr="004F3C18" w:rsidRDefault="0052702B" w:rsidP="00D01E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F3C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4,5</w:t>
            </w:r>
          </w:p>
        </w:tc>
      </w:tr>
      <w:tr w:rsidR="0052702B" w:rsidRPr="004F3C18" w:rsidTr="00D01E10">
        <w:tc>
          <w:tcPr>
            <w:tcW w:w="5671" w:type="dxa"/>
            <w:shd w:val="clear" w:color="auto" w:fill="auto"/>
          </w:tcPr>
          <w:p w:rsidR="0052702B" w:rsidRPr="004F3C18" w:rsidRDefault="0052702B" w:rsidP="00D01E1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4F3C18">
              <w:rPr>
                <w:rFonts w:ascii="Times New Roman" w:hAnsi="Times New Roman" w:cs="Times New Roman"/>
                <w:i/>
              </w:rPr>
              <w:t>4.3 Музыка</w:t>
            </w:r>
          </w:p>
        </w:tc>
        <w:tc>
          <w:tcPr>
            <w:tcW w:w="1842" w:type="dxa"/>
            <w:shd w:val="clear" w:color="auto" w:fill="auto"/>
          </w:tcPr>
          <w:p w:rsidR="0052702B" w:rsidRPr="004F3C18" w:rsidRDefault="0052702B" w:rsidP="00D01E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F3C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3,86</w:t>
            </w:r>
          </w:p>
        </w:tc>
        <w:tc>
          <w:tcPr>
            <w:tcW w:w="1985" w:type="dxa"/>
            <w:shd w:val="clear" w:color="auto" w:fill="auto"/>
          </w:tcPr>
          <w:p w:rsidR="0052702B" w:rsidRPr="004F3C18" w:rsidRDefault="0052702B" w:rsidP="00D01E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F3C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4,66</w:t>
            </w:r>
          </w:p>
        </w:tc>
      </w:tr>
      <w:tr w:rsidR="0052702B" w:rsidRPr="004F3C18" w:rsidTr="00D01E10">
        <w:trPr>
          <w:trHeight w:val="505"/>
        </w:trPr>
        <w:tc>
          <w:tcPr>
            <w:tcW w:w="5671" w:type="dxa"/>
            <w:shd w:val="clear" w:color="auto" w:fill="auto"/>
          </w:tcPr>
          <w:p w:rsidR="0052702B" w:rsidRPr="004F3C18" w:rsidRDefault="0052702B" w:rsidP="00D01E10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3C18"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Физическая культура</w:t>
            </w:r>
          </w:p>
        </w:tc>
        <w:tc>
          <w:tcPr>
            <w:tcW w:w="1842" w:type="dxa"/>
            <w:shd w:val="clear" w:color="auto" w:fill="auto"/>
          </w:tcPr>
          <w:p w:rsidR="0052702B" w:rsidRPr="004F3C18" w:rsidRDefault="0052702B" w:rsidP="00D01E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F3C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3,98</w:t>
            </w:r>
          </w:p>
        </w:tc>
        <w:tc>
          <w:tcPr>
            <w:tcW w:w="1985" w:type="dxa"/>
            <w:shd w:val="clear" w:color="auto" w:fill="auto"/>
          </w:tcPr>
          <w:p w:rsidR="0052702B" w:rsidRPr="004F3C18" w:rsidRDefault="0052702B" w:rsidP="00D01E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F3C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4,78</w:t>
            </w:r>
          </w:p>
        </w:tc>
      </w:tr>
      <w:tr w:rsidR="0052702B" w:rsidRPr="004F3C18" w:rsidTr="00D01E10">
        <w:tc>
          <w:tcPr>
            <w:tcW w:w="5671" w:type="dxa"/>
            <w:shd w:val="clear" w:color="auto" w:fill="auto"/>
          </w:tcPr>
          <w:p w:rsidR="0052702B" w:rsidRPr="004F3C18" w:rsidRDefault="0052702B" w:rsidP="00D01E1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4F3C18">
              <w:rPr>
                <w:rFonts w:ascii="Times New Roman" w:hAnsi="Times New Roman" w:cs="Times New Roman"/>
                <w:i/>
              </w:rPr>
              <w:t>Развитие игровой деятельности</w:t>
            </w:r>
          </w:p>
        </w:tc>
        <w:tc>
          <w:tcPr>
            <w:tcW w:w="1842" w:type="dxa"/>
            <w:shd w:val="clear" w:color="auto" w:fill="auto"/>
          </w:tcPr>
          <w:p w:rsidR="0052702B" w:rsidRPr="004F3C18" w:rsidRDefault="0052702B" w:rsidP="00D01E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F3C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3,84</w:t>
            </w:r>
          </w:p>
        </w:tc>
        <w:tc>
          <w:tcPr>
            <w:tcW w:w="1985" w:type="dxa"/>
            <w:shd w:val="clear" w:color="auto" w:fill="auto"/>
          </w:tcPr>
          <w:p w:rsidR="0052702B" w:rsidRPr="004F3C18" w:rsidRDefault="0052702B" w:rsidP="00D01E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F3C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4,62</w:t>
            </w:r>
          </w:p>
        </w:tc>
      </w:tr>
    </w:tbl>
    <w:p w:rsidR="0052702B" w:rsidRPr="004F3C18" w:rsidRDefault="0052702B" w:rsidP="0052702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F3C18"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52702B" w:rsidRDefault="0052702B" w:rsidP="0052702B">
      <w:pPr>
        <w:spacing w:after="0" w:line="240" w:lineRule="auto"/>
        <w:ind w:firstLine="708"/>
        <w:jc w:val="both"/>
        <w:rPr>
          <w:rStyle w:val="c3"/>
          <w:rFonts w:ascii="Times New Roman" w:hAnsi="Times New Roman" w:cs="Times New Roman"/>
          <w:sz w:val="28"/>
          <w:szCs w:val="28"/>
        </w:rPr>
      </w:pPr>
      <w:r w:rsidRPr="00C137AF">
        <w:rPr>
          <w:rStyle w:val="c3"/>
          <w:rFonts w:ascii="Times New Roman" w:hAnsi="Times New Roman" w:cs="Times New Roman"/>
          <w:sz w:val="28"/>
          <w:szCs w:val="28"/>
        </w:rPr>
        <w:t xml:space="preserve">Анализ результатов показал, что  уровень овладения детьми необходимыми знаниями, навыками и умениями по всем образовательным областям соответствует возрасту. </w:t>
      </w:r>
      <w:r>
        <w:rPr>
          <w:rStyle w:val="c3"/>
          <w:rFonts w:ascii="Times New Roman" w:hAnsi="Times New Roman" w:cs="Times New Roman"/>
          <w:sz w:val="28"/>
          <w:szCs w:val="28"/>
        </w:rPr>
        <w:t xml:space="preserve"> </w:t>
      </w:r>
      <w:r w:rsidRPr="00C137AF">
        <w:rPr>
          <w:rStyle w:val="c3"/>
          <w:rFonts w:ascii="Times New Roman" w:hAnsi="Times New Roman" w:cs="Times New Roman"/>
          <w:sz w:val="28"/>
          <w:szCs w:val="28"/>
        </w:rPr>
        <w:t>Хорошие результаты достигнуты благодаря использованию в работе методов, способствующих развитию</w:t>
      </w:r>
      <w:r w:rsidRPr="00C137AF">
        <w:rPr>
          <w:rStyle w:val="c9"/>
          <w:rFonts w:ascii="Times New Roman" w:hAnsi="Times New Roman" w:cs="Times New Roman"/>
          <w:sz w:val="28"/>
          <w:szCs w:val="28"/>
        </w:rPr>
        <w:t> </w:t>
      </w:r>
      <w:r w:rsidRPr="00C137AF">
        <w:rPr>
          <w:rStyle w:val="c3"/>
          <w:rFonts w:ascii="Times New Roman" w:hAnsi="Times New Roman" w:cs="Times New Roman"/>
          <w:sz w:val="28"/>
          <w:szCs w:val="28"/>
        </w:rPr>
        <w:t>самостоятельности, познавательных интересов детей, созданию проблемно-поисковых ситуаций.  По итогам мониторинга программный материал усвоен детьми всех возрастных групп  по всем разделам программы на среднем – высоком уровне (в зависимости от раздела программы и возрастной группы).  </w:t>
      </w:r>
    </w:p>
    <w:p w:rsidR="0052702B" w:rsidRPr="00C137AF" w:rsidRDefault="0052702B" w:rsidP="0052702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C137AF">
        <w:rPr>
          <w:rFonts w:ascii="Times New Roman" w:hAnsi="Times New Roman" w:cs="Times New Roman"/>
          <w:sz w:val="28"/>
          <w:szCs w:val="28"/>
        </w:rPr>
        <w:t xml:space="preserve">В МАДОУ ЦРР-д/с № 18 ведется коррекционная работа с детьми, имеющими </w:t>
      </w:r>
      <w:r>
        <w:rPr>
          <w:rFonts w:ascii="Times New Roman" w:hAnsi="Times New Roman" w:cs="Times New Roman"/>
          <w:sz w:val="28"/>
          <w:szCs w:val="28"/>
        </w:rPr>
        <w:t xml:space="preserve">тяжелые нарушения </w:t>
      </w:r>
      <w:r w:rsidRPr="00C137AF">
        <w:rPr>
          <w:rFonts w:ascii="Times New Roman" w:hAnsi="Times New Roman" w:cs="Times New Roman"/>
          <w:sz w:val="28"/>
          <w:szCs w:val="28"/>
        </w:rPr>
        <w:t xml:space="preserve">речи: </w:t>
      </w:r>
      <w:r>
        <w:rPr>
          <w:rFonts w:ascii="Times New Roman" w:hAnsi="Times New Roman" w:cs="Times New Roman"/>
          <w:sz w:val="28"/>
          <w:szCs w:val="28"/>
        </w:rPr>
        <w:t>три</w:t>
      </w:r>
      <w:r w:rsidRPr="00C137AF">
        <w:rPr>
          <w:rFonts w:ascii="Times New Roman" w:hAnsi="Times New Roman" w:cs="Times New Roman"/>
          <w:sz w:val="28"/>
          <w:szCs w:val="28"/>
        </w:rPr>
        <w:t xml:space="preserve"> группы для детей с ОНР  для детей старшего возраста  5-6, которые посещали  </w:t>
      </w:r>
      <w:r>
        <w:rPr>
          <w:rFonts w:ascii="Times New Roman" w:hAnsi="Times New Roman" w:cs="Times New Roman"/>
          <w:sz w:val="28"/>
          <w:szCs w:val="28"/>
        </w:rPr>
        <w:t>52</w:t>
      </w:r>
      <w:r w:rsidRPr="00C137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ребенка</w:t>
      </w:r>
      <w:r w:rsidRPr="00C137AF">
        <w:rPr>
          <w:rFonts w:ascii="Times New Roman" w:hAnsi="Times New Roman" w:cs="Times New Roman"/>
          <w:sz w:val="28"/>
          <w:szCs w:val="28"/>
        </w:rPr>
        <w:t>-логопат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137AF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две группы </w:t>
      </w:r>
      <w:r w:rsidRPr="00C137AF">
        <w:rPr>
          <w:rFonts w:ascii="Times New Roman" w:hAnsi="Times New Roman" w:cs="Times New Roman"/>
          <w:sz w:val="28"/>
          <w:szCs w:val="28"/>
        </w:rPr>
        <w:t>для детей подготовительной к</w:t>
      </w:r>
      <w:r>
        <w:rPr>
          <w:rFonts w:ascii="Times New Roman" w:hAnsi="Times New Roman" w:cs="Times New Roman"/>
          <w:sz w:val="28"/>
          <w:szCs w:val="28"/>
        </w:rPr>
        <w:t xml:space="preserve"> школе группы - 6-8 лет </w:t>
      </w:r>
      <w:r w:rsidRPr="00C137A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1E00">
        <w:rPr>
          <w:rFonts w:ascii="Times New Roman" w:hAnsi="Times New Roman" w:cs="Times New Roman"/>
          <w:sz w:val="28"/>
          <w:szCs w:val="28"/>
        </w:rPr>
        <w:t>38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логопатов (учителя</w:t>
      </w:r>
      <w:r w:rsidRPr="00C137AF">
        <w:rPr>
          <w:rFonts w:ascii="Times New Roman" w:hAnsi="Times New Roman" w:cs="Times New Roman"/>
          <w:sz w:val="28"/>
          <w:szCs w:val="28"/>
        </w:rPr>
        <w:t>-логопед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137AF">
        <w:rPr>
          <w:rFonts w:ascii="Times New Roman" w:hAnsi="Times New Roman" w:cs="Times New Roman"/>
          <w:sz w:val="28"/>
          <w:szCs w:val="28"/>
        </w:rPr>
        <w:t xml:space="preserve"> Чукина Е.Т.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81E00">
        <w:rPr>
          <w:rFonts w:ascii="Times New Roman" w:hAnsi="Times New Roman" w:cs="Times New Roman"/>
          <w:sz w:val="28"/>
          <w:szCs w:val="28"/>
        </w:rPr>
        <w:t xml:space="preserve"> </w:t>
      </w:r>
      <w:r w:rsidRPr="00C137AF">
        <w:rPr>
          <w:rFonts w:ascii="Times New Roman" w:hAnsi="Times New Roman" w:cs="Times New Roman"/>
          <w:sz w:val="28"/>
          <w:szCs w:val="28"/>
        </w:rPr>
        <w:t>Муравлева Э.А., Плотникова А.Г.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37AF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52702B" w:rsidRDefault="0052702B" w:rsidP="0052702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37AF">
        <w:rPr>
          <w:rFonts w:ascii="Times New Roman" w:hAnsi="Times New Roman" w:cs="Times New Roman"/>
          <w:sz w:val="28"/>
          <w:szCs w:val="28"/>
        </w:rPr>
        <w:t xml:space="preserve">По оценке специалистов МОУ для детей, нуждающихся в психолого-педагогической и </w:t>
      </w:r>
      <w:proofErr w:type="gramStart"/>
      <w:r w:rsidRPr="00C137AF"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 w:rsidRPr="00C137AF">
        <w:rPr>
          <w:rFonts w:ascii="Times New Roman" w:hAnsi="Times New Roman" w:cs="Times New Roman"/>
          <w:sz w:val="28"/>
          <w:szCs w:val="28"/>
        </w:rPr>
        <w:t xml:space="preserve"> помощи «Центр диагностики и консультирования» города Кропоткин МО Кавказский район выпущено в </w:t>
      </w:r>
      <w:r w:rsidRPr="00AE2528">
        <w:rPr>
          <w:rFonts w:ascii="Times New Roman" w:hAnsi="Times New Roman" w:cs="Times New Roman"/>
          <w:sz w:val="28"/>
          <w:szCs w:val="28"/>
        </w:rPr>
        <w:t>школу 35 дошкольников: с чистой речью – 24 ребенка, 9 - со значительным улучшением.</w:t>
      </w:r>
    </w:p>
    <w:p w:rsidR="0052702B" w:rsidRPr="00B10C9F" w:rsidRDefault="0052702B" w:rsidP="0052702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0C9F">
        <w:rPr>
          <w:rFonts w:ascii="Times New Roman" w:hAnsi="Times New Roman" w:cs="Times New Roman"/>
          <w:sz w:val="28"/>
          <w:szCs w:val="28"/>
        </w:rPr>
        <w:t>Однако</w:t>
      </w:r>
      <w:proofErr w:type="gramStart"/>
      <w:r w:rsidRPr="00B10C9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10C9F">
        <w:rPr>
          <w:rFonts w:ascii="Times New Roman" w:hAnsi="Times New Roman" w:cs="Times New Roman"/>
          <w:sz w:val="28"/>
          <w:szCs w:val="28"/>
        </w:rPr>
        <w:t xml:space="preserve"> не все дети охвачены коррекционной помощью. В очереди в МАДОУ № 18 стоят дети-инвалиды с диагнозами: детский </w:t>
      </w:r>
      <w:proofErr w:type="spellStart"/>
      <w:r w:rsidRPr="00B10C9F">
        <w:rPr>
          <w:rFonts w:ascii="Times New Roman" w:hAnsi="Times New Roman" w:cs="Times New Roman"/>
          <w:sz w:val="28"/>
          <w:szCs w:val="28"/>
        </w:rPr>
        <w:t>церебальный</w:t>
      </w:r>
      <w:proofErr w:type="spellEnd"/>
      <w:r w:rsidRPr="00B10C9F">
        <w:rPr>
          <w:rFonts w:ascii="Times New Roman" w:hAnsi="Times New Roman" w:cs="Times New Roman"/>
          <w:sz w:val="28"/>
          <w:szCs w:val="28"/>
        </w:rPr>
        <w:t xml:space="preserve"> паралич, тугоухость и т.п. </w:t>
      </w:r>
    </w:p>
    <w:p w:rsidR="0052702B" w:rsidRPr="00904735" w:rsidRDefault="0052702B" w:rsidP="0052702B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A32B36">
        <w:rPr>
          <w:rFonts w:ascii="Times New Roman" w:hAnsi="Times New Roman" w:cs="Times New Roman"/>
          <w:sz w:val="28"/>
          <w:szCs w:val="28"/>
        </w:rPr>
        <w:t xml:space="preserve">Современные требования к воспитательно-образовательному процессу, осуществляемому в МАДОУ, требуют модернизации всех направлений </w:t>
      </w:r>
      <w:r w:rsidRPr="00A32B36">
        <w:rPr>
          <w:rFonts w:ascii="Times New Roman" w:hAnsi="Times New Roman" w:cs="Times New Roman"/>
          <w:sz w:val="28"/>
          <w:szCs w:val="28"/>
        </w:rPr>
        <w:lastRenderedPageBreak/>
        <w:t>работы, в том числе и коррекционного</w:t>
      </w:r>
      <w:r>
        <w:rPr>
          <w:rFonts w:ascii="Times New Roman" w:hAnsi="Times New Roman" w:cs="Times New Roman"/>
          <w:sz w:val="28"/>
          <w:szCs w:val="28"/>
        </w:rPr>
        <w:t>/инклюзивного</w:t>
      </w:r>
      <w:r w:rsidRPr="00A32B36">
        <w:rPr>
          <w:rFonts w:ascii="Times New Roman" w:hAnsi="Times New Roman" w:cs="Times New Roman"/>
          <w:sz w:val="28"/>
          <w:szCs w:val="28"/>
        </w:rPr>
        <w:t xml:space="preserve"> направления. В связи с этим актуальным вопросом на сегодняшний день является практическое осуществление личностно-ориентированного воспитания, развития и образования детей.</w:t>
      </w:r>
    </w:p>
    <w:p w:rsidR="0052702B" w:rsidRPr="00A32B36" w:rsidRDefault="0052702B" w:rsidP="0052702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32B36">
        <w:rPr>
          <w:rFonts w:ascii="Times New Roman" w:hAnsi="Times New Roman" w:cs="Times New Roman"/>
          <w:i/>
          <w:sz w:val="28"/>
          <w:szCs w:val="28"/>
          <w:u w:val="single"/>
        </w:rPr>
        <w:t>Вывод: Следует активно внедрять в практическую деятельность современные формы и методы развивающего обучения</w:t>
      </w:r>
      <w:r w:rsidRPr="00B10C9F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A32B36">
        <w:rPr>
          <w:rFonts w:ascii="Times New Roman" w:hAnsi="Times New Roman" w:cs="Times New Roman"/>
          <w:i/>
          <w:sz w:val="28"/>
          <w:szCs w:val="28"/>
          <w:u w:val="single"/>
        </w:rPr>
        <w:t xml:space="preserve">с детьми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ОВЗ</w:t>
      </w:r>
      <w:r w:rsidRPr="00A32B36">
        <w:rPr>
          <w:rFonts w:ascii="Times New Roman" w:hAnsi="Times New Roman" w:cs="Times New Roman"/>
          <w:i/>
          <w:sz w:val="28"/>
          <w:szCs w:val="28"/>
          <w:u w:val="single"/>
        </w:rPr>
        <w:t xml:space="preserve">, на основе </w:t>
      </w:r>
      <w:proofErr w:type="spellStart"/>
      <w:r w:rsidRPr="00A32B36">
        <w:rPr>
          <w:rFonts w:ascii="Times New Roman" w:hAnsi="Times New Roman" w:cs="Times New Roman"/>
          <w:i/>
          <w:sz w:val="28"/>
          <w:szCs w:val="28"/>
          <w:u w:val="single"/>
        </w:rPr>
        <w:t>личносто</w:t>
      </w:r>
      <w:proofErr w:type="spellEnd"/>
      <w:r w:rsidRPr="00A32B36">
        <w:rPr>
          <w:rFonts w:ascii="Times New Roman" w:hAnsi="Times New Roman" w:cs="Times New Roman"/>
          <w:i/>
          <w:sz w:val="28"/>
          <w:szCs w:val="28"/>
          <w:u w:val="single"/>
        </w:rPr>
        <w:t xml:space="preserve">-ориентированной модели воспитания. </w:t>
      </w:r>
    </w:p>
    <w:p w:rsidR="0052702B" w:rsidRPr="00C137AF" w:rsidRDefault="0052702B" w:rsidP="005270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37AF">
        <w:rPr>
          <w:rStyle w:val="c3"/>
          <w:rFonts w:ascii="Times New Roman" w:hAnsi="Times New Roman" w:cs="Times New Roman"/>
          <w:sz w:val="28"/>
          <w:szCs w:val="28"/>
        </w:rPr>
        <w:t>       </w:t>
      </w:r>
    </w:p>
    <w:p w:rsidR="0052702B" w:rsidRPr="00182AF5" w:rsidRDefault="0052702B" w:rsidP="005270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2A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Дополнительное образование воспитанников.</w:t>
      </w:r>
    </w:p>
    <w:p w:rsidR="0052702B" w:rsidRDefault="0052702B" w:rsidP="005270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02B" w:rsidRPr="00B95396" w:rsidRDefault="0052702B" w:rsidP="0052702B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95396">
        <w:rPr>
          <w:rFonts w:ascii="Times New Roman" w:hAnsi="Times New Roman" w:cs="Times New Roman"/>
          <w:sz w:val="28"/>
          <w:szCs w:val="28"/>
        </w:rPr>
        <w:t>В центре развития ребенка № 18 отработана четкая система по дополнительному образованию дошкольников различной направленности: социально-педагогической, художественно-эстетической, физкультурно-оздоровительной. Успешно функционируют студии по рисованию - педагог дополнительного образования Савельева С.П., театральной деятельности - педагог дополнительного образования Казначевская М.П.; осуществляются дополнительные платные образовательные услуги:   «Цветик-</w:t>
      </w:r>
      <w:proofErr w:type="spellStart"/>
      <w:r w:rsidRPr="00B95396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Pr="00B95396">
        <w:rPr>
          <w:rFonts w:ascii="Times New Roman" w:hAnsi="Times New Roman" w:cs="Times New Roman"/>
          <w:sz w:val="28"/>
          <w:szCs w:val="28"/>
        </w:rPr>
        <w:t xml:space="preserve">» (развитие </w:t>
      </w:r>
      <w:proofErr w:type="spellStart"/>
      <w:r w:rsidRPr="00B95396">
        <w:rPr>
          <w:rFonts w:ascii="Times New Roman" w:hAnsi="Times New Roman" w:cs="Times New Roman"/>
          <w:sz w:val="28"/>
          <w:szCs w:val="28"/>
        </w:rPr>
        <w:t>психо</w:t>
      </w:r>
      <w:proofErr w:type="spellEnd"/>
      <w:r w:rsidRPr="00B95396">
        <w:rPr>
          <w:rFonts w:ascii="Times New Roman" w:hAnsi="Times New Roman" w:cs="Times New Roman"/>
          <w:sz w:val="28"/>
          <w:szCs w:val="28"/>
        </w:rPr>
        <w:t>-эмоциональной сферы), обучение чтению, «Танцкласс» (музыкальное воспитание с элементами ритмики), «Музыкальная шкатулка» (музыкальное воспитание с элементами театрализованной деятельности), музыкальное воспитание с элементами вокала, оздоровительная гимнастика. Оказываются дополнительные платные услуги по организации коллективных и индивидуальных праздников.</w:t>
      </w:r>
    </w:p>
    <w:p w:rsidR="0052702B" w:rsidRPr="00B95396" w:rsidRDefault="0052702B" w:rsidP="0052702B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Осуществляемая работа по дополнительному образованию дошкольников пользуется спросом у родителей воспитанников, о чем свидетельствует посещаемость детьми платных кружков </w:t>
      </w:r>
      <w:r w:rsidRPr="00B95396">
        <w:rPr>
          <w:rFonts w:ascii="Times New Roman" w:hAnsi="Times New Roman" w:cs="Times New Roman"/>
          <w:sz w:val="28"/>
          <w:szCs w:val="28"/>
        </w:rPr>
        <w:t>(</w:t>
      </w:r>
      <w:r w:rsidRPr="00B95396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2017-2018 году</w:t>
      </w:r>
      <w:r w:rsidRPr="00B95396">
        <w:rPr>
          <w:rFonts w:ascii="Times New Roman" w:hAnsi="Times New Roman" w:cs="Times New Roman"/>
          <w:sz w:val="28"/>
          <w:szCs w:val="28"/>
        </w:rPr>
        <w:t xml:space="preserve">     дополнительные образовательные услуги посещают 221 воспитанник).</w:t>
      </w:r>
    </w:p>
    <w:p w:rsidR="0052702B" w:rsidRPr="00981610" w:rsidRDefault="0052702B" w:rsidP="0052702B">
      <w:pPr>
        <w:pStyle w:val="a6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32B36">
        <w:rPr>
          <w:rFonts w:ascii="Times New Roman" w:hAnsi="Times New Roman" w:cs="Times New Roman"/>
          <w:b/>
          <w:sz w:val="28"/>
          <w:szCs w:val="28"/>
        </w:rPr>
        <w:t>Анализ условий организации педагогического процесса МАДОУ ЦРР-д/с № 18</w:t>
      </w:r>
    </w:p>
    <w:p w:rsidR="0052702B" w:rsidRPr="001947CF" w:rsidRDefault="0052702B" w:rsidP="0052702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</w:pPr>
      <w:r w:rsidRPr="001947CF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Развивающая предметно-пространственная среда, её соответствие ФГОС дошкольного образования</w:t>
      </w:r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.</w:t>
      </w:r>
    </w:p>
    <w:p w:rsidR="0052702B" w:rsidRDefault="0052702B" w:rsidP="0052702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A9157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Развивающая предметная среда оборудована с учетом </w:t>
      </w:r>
      <w:proofErr w:type="gramStart"/>
      <w:r w:rsidRPr="00A9157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возрастных</w:t>
      </w:r>
      <w:proofErr w:type="gramEnd"/>
      <w:r w:rsidRPr="00A9157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особенностей детей. В группах уютно, комфортно, организованы уголки для различных видов деятельности детей. Группы оснащены разнообразным игровым оборудованием, дидактическим материалом. Созданию положительного микроклимата в группах способствует тщательно продуманное размещение оборудования и мебели. Эстетично оформлены группы.  Все элементы среды связаны между собой по содержанию и художественному решению. Предметно-пространственная развивающая </w:t>
      </w:r>
      <w:r w:rsidRPr="00A9157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lastRenderedPageBreak/>
        <w:t>среда, созданная в ДОУ,  позволяет каждому ребёнку проявлять творческие способности, реализовывать познавательные, эстетические и коммуникативные потребности. В каждом групповом помещении  организованы центры: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r w:rsidRPr="00A9157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двигательной активности,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r w:rsidRPr="00A9157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познавательной деятельности,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r w:rsidRPr="00A9157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продуктивной деятельности,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r w:rsidRPr="00A9157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игровой деятельности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, </w:t>
      </w:r>
      <w:r w:rsidRPr="00A9157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экспериментирования.</w:t>
      </w:r>
    </w:p>
    <w:p w:rsidR="0052702B" w:rsidRPr="00A91579" w:rsidRDefault="0052702B" w:rsidP="0052702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52702B" w:rsidRPr="00B95396" w:rsidRDefault="0052702B" w:rsidP="0052702B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9539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Вывод: проведенный анализ работы ДОУ, позволил обнаружить ряд задач, требующих решения на </w:t>
      </w:r>
      <w:proofErr w:type="gramStart"/>
      <w:r w:rsidRPr="00B9539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новом</w:t>
      </w:r>
      <w:proofErr w:type="gramEnd"/>
      <w:r w:rsidRPr="00B9539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этапе развития учреждения: </w:t>
      </w:r>
      <w:r w:rsidRPr="00B95396">
        <w:rPr>
          <w:rFonts w:ascii="Times New Roman" w:hAnsi="Times New Roman" w:cs="Times New Roman"/>
          <w:i/>
          <w:sz w:val="28"/>
          <w:szCs w:val="28"/>
          <w:u w:val="single"/>
        </w:rPr>
        <w:t>содержание предметно - развивающей среды в группах недостаточно отвечает потребностям современных детей и не всегда достигается развивающий эффект зон развития детей. Основной причиной данной проблемы является не достаточная материальная база ДОУ.</w:t>
      </w:r>
    </w:p>
    <w:p w:rsidR="0052702B" w:rsidRDefault="0052702B" w:rsidP="0052702B">
      <w:pPr>
        <w:spacing w:after="0" w:line="240" w:lineRule="auto"/>
        <w:jc w:val="both"/>
        <w:textAlignment w:val="baseline"/>
      </w:pPr>
    </w:p>
    <w:p w:rsidR="0052702B" w:rsidRPr="00A91579" w:rsidRDefault="0052702B" w:rsidP="0052702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A91579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>Учебно-методическое обеспечение</w:t>
      </w:r>
      <w:r w:rsidRPr="00A9157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включает работу по оснащению образовательной деятельности передовыми методиками, учебно-методическими комплексами, методическими средствами, способствующими более эффективной реализации программно-методической, научно-экспериментальной, воспитательной деятельности педагогических работников. В ДОУ имеется необходимое методическое обеспечение: программы, методические пособия, дидактический материал. Оформлена подписка для педагогов на  </w:t>
      </w:r>
      <w:proofErr w:type="gramStart"/>
      <w:r w:rsidRPr="00A9157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периодические</w:t>
      </w:r>
      <w:proofErr w:type="gramEnd"/>
      <w:r w:rsidRPr="00A9157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изданий. Методическое сопровождение реализации ООП соответствует профессиональным потребностям педагогических работников, специфике условий осуществления образовательного процесса. Активно используются ИКТ: в управлении процессом реализации ООП, в обеспечении образовательного процесса, для проведения мониторинга, функционирует  сайт для взаимодействия со всеми участниками образовательного процесса, в том числе с родителями, с органами управления образования, другими ДОУ, социальными институтами. С целью управления образовательным процессом используются электронные образовательные ресурсы для работы с детьми. Большинство  воспитателей считает, что использование ИКТ существенно облегчает проведение занятий и позволяет разнообразить их. Программное обеспечение имеющихся компьютеров позволяет работать с текстовыми редакторами, с Интернет ресурсами, фото и видео материалами.</w:t>
      </w:r>
    </w:p>
    <w:p w:rsidR="0052702B" w:rsidRPr="00A91579" w:rsidRDefault="0052702B" w:rsidP="0052702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A9157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  <w:r w:rsidRPr="00A9157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ab/>
        <w:t xml:space="preserve">Таким образом, учебно-методическое обеспечение в ДОУ соответствует требованиям </w:t>
      </w:r>
      <w:proofErr w:type="gramStart"/>
      <w:r w:rsidRPr="00A9157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реализуемой</w:t>
      </w:r>
      <w:proofErr w:type="gramEnd"/>
      <w:r w:rsidRPr="00A9157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образовательной программы, обеспечивает образовательную деятельность, присмотр и уход. В ДОУ созданы условия, обеспечивающие повышение мотивации участников образовательного процесса на личностное саморазвитие, самореализацию, самостоятельную творческую деятельность. Педагоги имеют возможность пользоваться как фондом учебно-методической литературы, так и электронно-образовательными ресурсами.</w:t>
      </w:r>
    </w:p>
    <w:p w:rsidR="0052702B" w:rsidRDefault="0052702B" w:rsidP="0052702B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A9157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lastRenderedPageBreak/>
        <w:t>Учебно-материальная база групп находится в хорошем состоянии. Книжный фонд методической литературы, дидактического материала по всем направлениям достаточен и постоянно обновляется.</w:t>
      </w:r>
    </w:p>
    <w:p w:rsidR="0052702B" w:rsidRPr="00A91579" w:rsidRDefault="0052702B" w:rsidP="0052702B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Однако</w:t>
      </w:r>
      <w:proofErr w:type="gramStart"/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нет специализированной литературы (программ, методических разработок) для детей с ОВЗ.</w:t>
      </w:r>
    </w:p>
    <w:p w:rsidR="0052702B" w:rsidRPr="00904735" w:rsidRDefault="0052702B" w:rsidP="0052702B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i/>
          <w:color w:val="373737"/>
          <w:sz w:val="28"/>
          <w:szCs w:val="28"/>
          <w:u w:val="single"/>
          <w:lang w:eastAsia="ru-RU"/>
        </w:rPr>
      </w:pPr>
      <w:r w:rsidRPr="00904735">
        <w:rPr>
          <w:rFonts w:ascii="Times New Roman" w:eastAsia="Times New Roman" w:hAnsi="Times New Roman" w:cs="Times New Roman"/>
          <w:i/>
          <w:color w:val="373737"/>
          <w:sz w:val="28"/>
          <w:szCs w:val="28"/>
          <w:u w:val="single"/>
          <w:lang w:eastAsia="ru-RU"/>
        </w:rPr>
        <w:t xml:space="preserve">Вывод: для обеспечения качественного воспитания, образования и развития дошкольников в соответствии с ФГОС </w:t>
      </w:r>
      <w:proofErr w:type="gramStart"/>
      <w:r w:rsidRPr="00904735">
        <w:rPr>
          <w:rFonts w:ascii="Times New Roman" w:eastAsia="Times New Roman" w:hAnsi="Times New Roman" w:cs="Times New Roman"/>
          <w:i/>
          <w:color w:val="373737"/>
          <w:sz w:val="28"/>
          <w:szCs w:val="28"/>
          <w:u w:val="single"/>
          <w:lang w:eastAsia="ru-RU"/>
        </w:rPr>
        <w:t>ДО</w:t>
      </w:r>
      <w:proofErr w:type="gramEnd"/>
      <w:r w:rsidRPr="00904735">
        <w:rPr>
          <w:rFonts w:ascii="Times New Roman" w:eastAsia="Times New Roman" w:hAnsi="Times New Roman" w:cs="Times New Roman"/>
          <w:i/>
          <w:color w:val="373737"/>
          <w:sz w:val="28"/>
          <w:szCs w:val="28"/>
          <w:u w:val="single"/>
          <w:lang w:eastAsia="ru-RU"/>
        </w:rPr>
        <w:t xml:space="preserve"> продолжать </w:t>
      </w:r>
      <w:proofErr w:type="gramStart"/>
      <w:r w:rsidRPr="00904735">
        <w:rPr>
          <w:rFonts w:ascii="Times New Roman" w:eastAsia="Times New Roman" w:hAnsi="Times New Roman" w:cs="Times New Roman"/>
          <w:i/>
          <w:color w:val="373737"/>
          <w:sz w:val="28"/>
          <w:szCs w:val="28"/>
          <w:u w:val="single"/>
          <w:lang w:eastAsia="ru-RU"/>
        </w:rPr>
        <w:t>обновление</w:t>
      </w:r>
      <w:proofErr w:type="gramEnd"/>
      <w:r w:rsidRPr="00904735">
        <w:rPr>
          <w:rFonts w:ascii="Times New Roman" w:eastAsia="Times New Roman" w:hAnsi="Times New Roman" w:cs="Times New Roman"/>
          <w:i/>
          <w:color w:val="373737"/>
          <w:sz w:val="28"/>
          <w:szCs w:val="28"/>
          <w:u w:val="single"/>
          <w:lang w:eastAsia="ru-RU"/>
        </w:rPr>
        <w:t xml:space="preserve"> методического и дидактического обеспечения к ООП</w:t>
      </w:r>
      <w:r>
        <w:rPr>
          <w:rFonts w:ascii="Times New Roman" w:eastAsia="Times New Roman" w:hAnsi="Times New Roman" w:cs="Times New Roman"/>
          <w:i/>
          <w:color w:val="373737"/>
          <w:sz w:val="28"/>
          <w:szCs w:val="28"/>
          <w:u w:val="single"/>
          <w:lang w:eastAsia="ru-RU"/>
        </w:rPr>
        <w:t xml:space="preserve"> и АООП </w:t>
      </w:r>
      <w:r w:rsidRPr="00904735">
        <w:rPr>
          <w:rFonts w:ascii="Times New Roman" w:eastAsia="Times New Roman" w:hAnsi="Times New Roman" w:cs="Times New Roman"/>
          <w:i/>
          <w:color w:val="373737"/>
          <w:sz w:val="28"/>
          <w:szCs w:val="28"/>
          <w:u w:val="single"/>
          <w:lang w:eastAsia="ru-RU"/>
        </w:rPr>
        <w:t xml:space="preserve"> ДОУ, особое внимание удел</w:t>
      </w:r>
      <w:r>
        <w:rPr>
          <w:rFonts w:ascii="Times New Roman" w:eastAsia="Times New Roman" w:hAnsi="Times New Roman" w:cs="Times New Roman"/>
          <w:i/>
          <w:color w:val="373737"/>
          <w:sz w:val="28"/>
          <w:szCs w:val="28"/>
          <w:u w:val="single"/>
          <w:lang w:eastAsia="ru-RU"/>
        </w:rPr>
        <w:t>ить литературе для детей с ОВЗ</w:t>
      </w:r>
      <w:r w:rsidRPr="00904735">
        <w:rPr>
          <w:rFonts w:ascii="Times New Roman" w:eastAsia="Times New Roman" w:hAnsi="Times New Roman" w:cs="Times New Roman"/>
          <w:i/>
          <w:color w:val="373737"/>
          <w:sz w:val="28"/>
          <w:szCs w:val="28"/>
          <w:u w:val="single"/>
          <w:lang w:eastAsia="ru-RU"/>
        </w:rPr>
        <w:t>.</w:t>
      </w:r>
    </w:p>
    <w:p w:rsidR="0052702B" w:rsidRDefault="0052702B" w:rsidP="005270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702B" w:rsidRPr="00832F4C" w:rsidRDefault="0052702B" w:rsidP="0052702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B36">
        <w:rPr>
          <w:rFonts w:ascii="Times New Roman" w:hAnsi="Times New Roman" w:cs="Times New Roman"/>
          <w:b/>
          <w:sz w:val="28"/>
          <w:szCs w:val="28"/>
        </w:rPr>
        <w:t xml:space="preserve">Кадровые условия. </w:t>
      </w:r>
      <w:r w:rsidRPr="00A32B36">
        <w:rPr>
          <w:rFonts w:ascii="Times New Roman" w:hAnsi="Times New Roman" w:cs="Times New Roman"/>
          <w:sz w:val="28"/>
          <w:szCs w:val="28"/>
        </w:rPr>
        <w:t xml:space="preserve">Педагогический коллектив – деятельный, творческий, целеустремленный, активно внедряет </w:t>
      </w:r>
      <w:proofErr w:type="gramStart"/>
      <w:r w:rsidRPr="00A32B36">
        <w:rPr>
          <w:rFonts w:ascii="Times New Roman" w:hAnsi="Times New Roman" w:cs="Times New Roman"/>
          <w:sz w:val="28"/>
          <w:szCs w:val="28"/>
        </w:rPr>
        <w:t>инновационные</w:t>
      </w:r>
      <w:proofErr w:type="gramEnd"/>
      <w:r w:rsidRPr="00A32B36">
        <w:rPr>
          <w:rFonts w:ascii="Times New Roman" w:hAnsi="Times New Roman" w:cs="Times New Roman"/>
          <w:sz w:val="28"/>
          <w:szCs w:val="28"/>
        </w:rPr>
        <w:t xml:space="preserve"> образовательные программы. </w:t>
      </w:r>
      <w:r w:rsidRPr="005E56F9">
        <w:rPr>
          <w:rFonts w:ascii="Times New Roman" w:eastAsia="Times-Roman" w:hAnsi="Times New Roman" w:cs="Times New Roman"/>
          <w:sz w:val="28"/>
          <w:szCs w:val="28"/>
        </w:rPr>
        <w:t>С целью поддержки инновационной деятельности педагогов, развития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и</w:t>
      </w:r>
      <w:r w:rsidRPr="005E56F9">
        <w:rPr>
          <w:rFonts w:ascii="Times New Roman" w:eastAsia="Times-Roman" w:hAnsi="Times New Roman" w:cs="Times New Roman"/>
          <w:sz w:val="28"/>
          <w:szCs w:val="28"/>
        </w:rPr>
        <w:t>х творческой активности администрация ДОУ применяет разные формы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м</w:t>
      </w:r>
      <w:r w:rsidRPr="005E56F9">
        <w:rPr>
          <w:rFonts w:ascii="Times New Roman" w:eastAsia="Times-Roman" w:hAnsi="Times New Roman" w:cs="Times New Roman"/>
          <w:sz w:val="28"/>
          <w:szCs w:val="28"/>
        </w:rPr>
        <w:t>орального и материального поощрения сотрудников.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A32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МАДОУ ЦРР-д/с № 18</w:t>
      </w:r>
      <w:r w:rsidRPr="00A32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созданы необходимые условия для профессионального роста сотрудников. Существует план переподготовки и 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тестации  педагогических кадров, осуществляется методическое сопровождение аттестуемых педагогов. </w:t>
      </w:r>
      <w:r w:rsidRPr="00A32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 педагоги повышают свое мастерство в ходе прохождения аттестации, повышения квалификации, участие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семинарских занятиях и методических объединениях: </w:t>
      </w:r>
      <w:r>
        <w:rPr>
          <w:rFonts w:ascii="Times New Roman" w:hAnsi="Times New Roman" w:cs="Times New Roman"/>
          <w:sz w:val="28"/>
          <w:szCs w:val="28"/>
        </w:rPr>
        <w:t xml:space="preserve">100% педагогов прошли курсовую подготовку по введению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gramStart"/>
      <w:r w:rsidRPr="007909C6">
        <w:rPr>
          <w:rFonts w:ascii="Times New Roman" w:hAnsi="Times New Roman" w:cs="Times New Roman"/>
          <w:sz w:val="28"/>
          <w:szCs w:val="28"/>
        </w:rPr>
        <w:t>профессиональную переподготовку прошли - 10 педагогов</w:t>
      </w:r>
      <w:r>
        <w:rPr>
          <w:rFonts w:ascii="Times New Roman" w:hAnsi="Times New Roman" w:cs="Times New Roman"/>
          <w:sz w:val="28"/>
          <w:szCs w:val="28"/>
        </w:rPr>
        <w:t>, 1 педагог заканчивает обучение в педагогическом колледже</w:t>
      </w:r>
      <w:r w:rsidRPr="007909C6">
        <w:rPr>
          <w:rFonts w:ascii="Times New Roman" w:hAnsi="Times New Roman" w:cs="Times New Roman"/>
          <w:sz w:val="28"/>
          <w:szCs w:val="28"/>
        </w:rPr>
        <w:t xml:space="preserve">, курсы по оказанию первой медицинской помощи </w:t>
      </w:r>
      <w:r>
        <w:rPr>
          <w:rFonts w:ascii="Times New Roman" w:hAnsi="Times New Roman" w:cs="Times New Roman"/>
          <w:sz w:val="28"/>
          <w:szCs w:val="28"/>
        </w:rPr>
        <w:t xml:space="preserve"> и курсы по программе информационно-коммуникативные технологии в образовании </w:t>
      </w:r>
      <w:r w:rsidRPr="007909C6">
        <w:rPr>
          <w:rFonts w:ascii="Times New Roman" w:hAnsi="Times New Roman" w:cs="Times New Roman"/>
          <w:sz w:val="28"/>
          <w:szCs w:val="28"/>
        </w:rPr>
        <w:t>- 34 педагога, заведующий и зам. заведующего по ВМР.</w:t>
      </w:r>
      <w:r>
        <w:rPr>
          <w:rFonts w:ascii="Times New Roman" w:hAnsi="Times New Roman" w:cs="Times New Roman"/>
          <w:sz w:val="28"/>
          <w:szCs w:val="28"/>
        </w:rPr>
        <w:t xml:space="preserve"> 10 педагогов прошли курсовую подготовку по работе с детьми с ОВЗ.  100 % педагогического коллектива ДОУ соответствуют профессиональному стандарту.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2F4C">
        <w:rPr>
          <w:rFonts w:ascii="Times New Roman" w:hAnsi="Times New Roman" w:cs="Times New Roman"/>
          <w:sz w:val="28"/>
          <w:szCs w:val="28"/>
        </w:rPr>
        <w:t xml:space="preserve">В свете </w:t>
      </w:r>
      <w:r w:rsidRPr="000619E0">
        <w:rPr>
          <w:rFonts w:ascii="Times New Roman" w:hAnsi="Times New Roman" w:cs="Times New Roman"/>
          <w:sz w:val="28"/>
          <w:szCs w:val="28"/>
        </w:rPr>
        <w:t>удовлетворение социального заказа на образовательные услуги в отношении детей дошкольного возраста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32F4C">
        <w:rPr>
          <w:rFonts w:ascii="Times New Roman" w:hAnsi="Times New Roman" w:cs="Times New Roman"/>
          <w:sz w:val="28"/>
          <w:szCs w:val="28"/>
        </w:rPr>
        <w:t xml:space="preserve">внедрения новых дисциплин, программ (шахматы, финансовая грамотность) выявляется проблема подготовки кадров по углубленным направлениям развития детей дошкольного возраста. </w:t>
      </w:r>
    </w:p>
    <w:p w:rsidR="0052702B" w:rsidRDefault="0052702B" w:rsidP="0052702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Вывод: необходимо</w:t>
      </w:r>
      <w:r w:rsidRPr="00A32B3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продолжать работу по систематическому повышению квалификации педагогов (музыкальных руководителей, инструкторов по физической культуре, педагогов дополнительного образования),  в том числе работе с детьми с ОВЗ; организовать обучение воспитателей групп старшего дошкольного возраста финансовой грамотности, игре в шахматы и т.п.</w:t>
      </w:r>
    </w:p>
    <w:p w:rsidR="0052702B" w:rsidRPr="00981610" w:rsidRDefault="0052702B" w:rsidP="0052702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52702B" w:rsidRPr="004D1194" w:rsidRDefault="0052702B" w:rsidP="0052702B">
      <w:pPr>
        <w:pStyle w:val="a6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D1194">
        <w:rPr>
          <w:rFonts w:ascii="Times New Roman" w:hAnsi="Times New Roman" w:cs="Times New Roman"/>
          <w:b/>
          <w:sz w:val="28"/>
          <w:szCs w:val="28"/>
        </w:rPr>
        <w:t>Анализ взаимод</w:t>
      </w:r>
      <w:r>
        <w:rPr>
          <w:rFonts w:ascii="Times New Roman" w:hAnsi="Times New Roman" w:cs="Times New Roman"/>
          <w:b/>
          <w:sz w:val="28"/>
          <w:szCs w:val="28"/>
        </w:rPr>
        <w:t>ействие с семьями воспитанников МАДОУ ЦРР-д/с № 18</w:t>
      </w:r>
    </w:p>
    <w:p w:rsidR="0052702B" w:rsidRPr="004D1194" w:rsidRDefault="0052702B" w:rsidP="005270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1194">
        <w:rPr>
          <w:rFonts w:ascii="Times New Roman" w:hAnsi="Times New Roman" w:cs="Times New Roman"/>
          <w:sz w:val="28"/>
          <w:szCs w:val="28"/>
        </w:rPr>
        <w:t xml:space="preserve">Педагогический коллектив строит свою работу по воспитанию детей в тесном контакте с семьёй. Педагоги убеждены в том, что основное </w:t>
      </w:r>
      <w:r w:rsidRPr="004D1194">
        <w:rPr>
          <w:rFonts w:ascii="Times New Roman" w:hAnsi="Times New Roman" w:cs="Times New Roman"/>
          <w:sz w:val="28"/>
          <w:szCs w:val="28"/>
        </w:rPr>
        <w:lastRenderedPageBreak/>
        <w:t>воздействие на развитие ребёнка всегда будет оказывать не детский сад, не школа, а прежде всего родители, семья.</w:t>
      </w:r>
    </w:p>
    <w:p w:rsidR="0052702B" w:rsidRDefault="0052702B" w:rsidP="0052702B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194">
        <w:rPr>
          <w:rFonts w:ascii="Times New Roman" w:hAnsi="Times New Roman" w:cs="Times New Roman"/>
          <w:sz w:val="28"/>
          <w:szCs w:val="28"/>
        </w:rPr>
        <w:t xml:space="preserve">Главная цель работы педагогов с семьёй психолого-педагогическое просвещение, оказание помощи в воспитании детей, профилактика нарушений в детско-родительских отношениях. Педагоги используют разнообразные формы вовлечения </w:t>
      </w:r>
      <w:r>
        <w:rPr>
          <w:rFonts w:ascii="Times New Roman" w:hAnsi="Times New Roman" w:cs="Times New Roman"/>
          <w:sz w:val="28"/>
          <w:szCs w:val="28"/>
        </w:rPr>
        <w:t xml:space="preserve">семьи в образовательный процесс. </w:t>
      </w:r>
      <w:proofErr w:type="gramStart"/>
      <w:r w:rsidRPr="007118F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Педагогическое образование родителей (или законных представителей) воспитанников осуществляется как традиционными методами через наглядные пособия, стенды, беседы, консультации, родительские собрания, так и инновационные «Школа для родителей», Дни открытых дверей, совместные праздники и мероприятия, а так же с помощью современных средств информатизации (сайт ДОУ, электронная почта ДОУ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автоматизированная система «Сетевой город.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Образование»</w:t>
      </w:r>
      <w:r w:rsidRPr="007118F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Опросы и наблюдение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семейным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воспитание обнаружили н</w:t>
      </w:r>
      <w:r w:rsidRPr="009A5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аличие в ДОУ родителей (законных представителей) с потребительским отношением к процессу образования, воспитания и развития их детей, с пассивным отношением  к участию в интерактивных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мероприятиях, в управлении  ДОУ.</w:t>
      </w:r>
    </w:p>
    <w:p w:rsidR="0052702B" w:rsidRPr="00863A88" w:rsidRDefault="0052702B" w:rsidP="0052702B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702B" w:rsidRPr="009B23A8" w:rsidRDefault="0052702B" w:rsidP="0052702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B23A8">
        <w:rPr>
          <w:rFonts w:ascii="Times New Roman" w:hAnsi="Times New Roman" w:cs="Times New Roman"/>
          <w:i/>
          <w:sz w:val="28"/>
          <w:szCs w:val="28"/>
          <w:u w:val="single"/>
        </w:rPr>
        <w:t>Вывод: продолжать осуществлять поиск эффективных путей взаимодействия (индивидуально ориентированных) с родителями детей нового поколения, привлечение их к совместному процессу воспитания, образования, оздоровления, развития детей, используя наряду с живым общением (безусловно, приоритетным), современные технологии (Интернет-ресурсы</w:t>
      </w:r>
      <w:r w:rsidRPr="009B23A8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9B23A8">
        <w:rPr>
          <w:rFonts w:ascii="Times New Roman" w:hAnsi="Times New Roman" w:cs="Times New Roman"/>
          <w:i/>
          <w:sz w:val="28"/>
          <w:szCs w:val="28"/>
          <w:u w:val="single"/>
        </w:rPr>
        <w:t>участие в разработке и реализации совместных педагогических проектов, участие в управлении ДОУ и др.).</w:t>
      </w:r>
    </w:p>
    <w:p w:rsidR="0052702B" w:rsidRDefault="0052702B" w:rsidP="005270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2702B" w:rsidRDefault="0052702B" w:rsidP="005270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2702B" w:rsidRDefault="0052702B" w:rsidP="005270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2702B" w:rsidRDefault="0052702B" w:rsidP="005270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2702B" w:rsidRDefault="0052702B" w:rsidP="005270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2702B" w:rsidRDefault="0052702B" w:rsidP="005270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2702B" w:rsidRDefault="0052702B" w:rsidP="005270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2702B" w:rsidRDefault="0052702B" w:rsidP="005270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2702B" w:rsidRDefault="0052702B" w:rsidP="005270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2702B" w:rsidRDefault="0052702B" w:rsidP="005270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2702B" w:rsidRDefault="0052702B" w:rsidP="005270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2702B" w:rsidRDefault="0052702B" w:rsidP="005270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2702B" w:rsidRDefault="0052702B" w:rsidP="005270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2702B" w:rsidRDefault="0052702B" w:rsidP="005270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2702B" w:rsidRDefault="0052702B" w:rsidP="005270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2702B" w:rsidRDefault="0052702B" w:rsidP="005270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2702B" w:rsidRDefault="0052702B" w:rsidP="005270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2702B" w:rsidRDefault="0052702B" w:rsidP="005270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2702B" w:rsidRDefault="0052702B" w:rsidP="005270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2702B" w:rsidRPr="00981610" w:rsidRDefault="0052702B" w:rsidP="005270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2702B" w:rsidRPr="00981610" w:rsidRDefault="0052702B" w:rsidP="0052702B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81610">
        <w:rPr>
          <w:rFonts w:ascii="Times New Roman" w:hAnsi="Times New Roman" w:cs="Times New Roman"/>
          <w:b/>
          <w:sz w:val="28"/>
          <w:szCs w:val="28"/>
        </w:rPr>
        <w:lastRenderedPageBreak/>
        <w:t>Концепция программы развития МАДОУ ЦРР-д/с № 18</w:t>
      </w:r>
    </w:p>
    <w:p w:rsidR="0052702B" w:rsidRPr="009A5119" w:rsidRDefault="0052702B" w:rsidP="0052702B">
      <w:pPr>
        <w:pStyle w:val="a6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</w:p>
    <w:p w:rsidR="0052702B" w:rsidRDefault="0052702B" w:rsidP="0052702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A511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ab/>
      </w:r>
      <w:r w:rsidRPr="009A511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Главная задача российской образовательной политики - обеспечение современного качества образования на основе сохранения его фундаментальности и соответствия актуальным и перспективным потребностям личности, общества и государства. Основными ориентирами модернизации системы российского образования являются доступность, качество, эффективность. В «Концепции модернизации российского образования» определены  новые социальные требования к системе российского образования: «…обеспечить равный доступ людей к полноценному качественному образованию в соответствии с их интересами и склонностями, независимо от материального достатка семьи, места проживания, национальной принадлежности и состояния здоровья…». </w:t>
      </w:r>
    </w:p>
    <w:p w:rsidR="0052702B" w:rsidRPr="009A5119" w:rsidRDefault="0052702B" w:rsidP="0052702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           </w:t>
      </w:r>
      <w:r w:rsidRPr="009A511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Исходя из всего вышесказанного, основной </w:t>
      </w:r>
      <w:r w:rsidRPr="009A5119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bdr w:val="none" w:sz="0" w:space="0" w:color="auto" w:frame="1"/>
          <w:lang w:eastAsia="ru-RU"/>
        </w:rPr>
        <w:t>целью</w:t>
      </w:r>
      <w:r w:rsidRPr="009A511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 Программы развития является обеспечение доступности и высокого качества образования адекватного социальным и потребностям инновационной экономики России, на основе повышения эффективности деятельности   ДОУ  по таким критериям как качество, </w:t>
      </w:r>
      <w:proofErr w:type="spellStart"/>
      <w:r w:rsidRPr="009A511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инновационность</w:t>
      </w:r>
      <w:proofErr w:type="spellEnd"/>
      <w:r w:rsidRPr="009A511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, востребованность и экономическая целесообразность. А так же  создание условий, обеспечивающих высокое качество результатов воспитательно – образовательного процесса по формированию ключевых компетенций дошкольников, опираясь на личностно ориентированную модель  взаимодействия взрослого и ребёнка с учётом его психофизиологических особенностей, индивидуальных способностей и развитие творческого потенциала.</w:t>
      </w:r>
    </w:p>
    <w:p w:rsidR="0052702B" w:rsidRPr="009A5119" w:rsidRDefault="0052702B" w:rsidP="0052702B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proofErr w:type="gramStart"/>
      <w:r w:rsidRPr="009A511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Ценность инновационного характера современного дошкольного образования и Программы развития  ДОУ направлена на сохранение позитивных достижений детского сада, внедрение современных педагогических технологий, в том числе информационно-коммуникационных, обеспечение личностно – ориентированной модели организации педагогического процесса, позволяющий ребёнку успешно адаптироваться и удачно реализовать себя в подвижном социуме, развитие его социальных компетенций в условиях интеграции усилий семьи и детского сада.</w:t>
      </w:r>
      <w:proofErr w:type="gramEnd"/>
    </w:p>
    <w:p w:rsidR="0052702B" w:rsidRPr="009A5119" w:rsidRDefault="0052702B" w:rsidP="0052702B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A511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Вместе с тем инновационный характер преобразования означает исследовательский подход к достигнутым результатам в деятельности  ДОУ, соответствие потребностям современного информационного общества в максимальном развитии способностей ребёнка.</w:t>
      </w:r>
    </w:p>
    <w:p w:rsidR="0052702B" w:rsidRPr="009A5119" w:rsidRDefault="0052702B" w:rsidP="0052702B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A511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К ценностям М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А</w:t>
      </w:r>
      <w:r w:rsidRPr="009A511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ДОУ  относятся:</w:t>
      </w:r>
    </w:p>
    <w:p w:rsidR="0052702B" w:rsidRPr="009A5119" w:rsidRDefault="0052702B" w:rsidP="0052702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proofErr w:type="spellStart"/>
      <w:r w:rsidRPr="009A5119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bdr w:val="none" w:sz="0" w:space="0" w:color="auto" w:frame="1"/>
          <w:lang w:eastAsia="ru-RU"/>
        </w:rPr>
        <w:t>Инновационность</w:t>
      </w:r>
      <w:proofErr w:type="spellEnd"/>
      <w:r w:rsidRPr="009A511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, педагогический коллектив готов к изменению и совершенствованию педагогического процесса с учетом потребностей новой государственной образовательной политики, к использованию новых технологий, расширения перечня образовательных услуг в соответствии с социальным заказом и заказом родителей (законных представителей) воспитанников ДОУ.</w:t>
      </w:r>
    </w:p>
    <w:p w:rsidR="0052702B" w:rsidRPr="009A5119" w:rsidRDefault="0052702B" w:rsidP="0052702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A5119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bdr w:val="none" w:sz="0" w:space="0" w:color="auto" w:frame="1"/>
          <w:lang w:eastAsia="ru-RU"/>
        </w:rPr>
        <w:lastRenderedPageBreak/>
        <w:t>Индивидуализация</w:t>
      </w:r>
      <w:r w:rsidRPr="009A511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, самоценна личность каждого ребёнка, педагога, родителя с его неповторимыми особенностями, возможностями, способностями, интересами. Мы создаём такие условия в ДОУ, которые соответствуют уникальности каждого и обеспечат развитие индивидуальных способностей ребенка, самореализацию педагогов и родителей (законных представителей).</w:t>
      </w:r>
    </w:p>
    <w:p w:rsidR="0052702B" w:rsidRPr="009A5119" w:rsidRDefault="0052702B" w:rsidP="0052702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A5119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bdr w:val="none" w:sz="0" w:space="0" w:color="auto" w:frame="1"/>
          <w:lang w:eastAsia="ru-RU"/>
        </w:rPr>
        <w:t>Профессионализм и высокое качество образовательных услуг</w:t>
      </w:r>
      <w:r w:rsidRPr="009A511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, это непрерывное повышение профессионального уровня педагогов, их саморазвитие, самообразование, самосовершенствование; реализация своих профессиональных возможностей и способностей в педагогической деятельности.</w:t>
      </w:r>
    </w:p>
    <w:p w:rsidR="0052702B" w:rsidRPr="009A5119" w:rsidRDefault="0052702B" w:rsidP="0052702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A5119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bdr w:val="none" w:sz="0" w:space="0" w:color="auto" w:frame="1"/>
          <w:lang w:eastAsia="ru-RU"/>
        </w:rPr>
        <w:t>Сотрудничество,</w:t>
      </w:r>
      <w:r w:rsidRPr="009A511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 это общее образовательное пространство в системе «ДОУ-семья-социум», мы координируем свои планы и действия, сохраняя целостность образовательного процесса в интересах наших воспитанников.</w:t>
      </w:r>
    </w:p>
    <w:p w:rsidR="0052702B" w:rsidRPr="009A5119" w:rsidRDefault="0052702B" w:rsidP="0052702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A5119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bdr w:val="none" w:sz="0" w:space="0" w:color="auto" w:frame="1"/>
          <w:lang w:eastAsia="ru-RU"/>
        </w:rPr>
        <w:t>Открытость,</w:t>
      </w:r>
      <w:r w:rsidRPr="009A511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педагогический коллектив ДОУ открыто взаимодействует с социальными партнёрами, имеет свой официальный сайт, обменивается опытом с коллегами города.</w:t>
      </w:r>
    </w:p>
    <w:p w:rsidR="0052702B" w:rsidRPr="009A5119" w:rsidRDefault="0052702B" w:rsidP="0052702B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A511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Всё вышеизложенное определяет основную линию концепции Программы развития 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МА</w:t>
      </w:r>
      <w:r w:rsidRPr="009A511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ДОУ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ЦРР-д/с № 18 </w:t>
      </w:r>
      <w:r w:rsidRPr="009A511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на 201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9</w:t>
      </w:r>
      <w:r w:rsidRPr="009A511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-20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22</w:t>
      </w:r>
      <w:r w:rsidRPr="009A511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proofErr w:type="spellStart"/>
      <w:r w:rsidRPr="009A511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г.</w:t>
      </w:r>
      <w:proofErr w:type="gramStart"/>
      <w:r w:rsidRPr="009A511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г</w:t>
      </w:r>
      <w:proofErr w:type="spellEnd"/>
      <w:proofErr w:type="gramEnd"/>
      <w:r w:rsidRPr="009A511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</w:t>
      </w:r>
    </w:p>
    <w:p w:rsidR="0052702B" w:rsidRPr="009A5119" w:rsidRDefault="0052702B" w:rsidP="0052702B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A511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  результате реализации Программы развития должны произойти существенные изменения в следующих направлениях:</w:t>
      </w:r>
    </w:p>
    <w:p w:rsidR="0052702B" w:rsidRPr="009A5119" w:rsidRDefault="0052702B" w:rsidP="0052702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A511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1. Переход на образовательные стандарты дошкольного образования.</w:t>
      </w:r>
    </w:p>
    <w:p w:rsidR="0052702B" w:rsidRPr="009A5119" w:rsidRDefault="0052702B" w:rsidP="0052702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A511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2. Обеспечение охраны и укрепления физического и психического здоровья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воспитанников на основе научно-</w:t>
      </w:r>
      <w:r w:rsidRPr="009A511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обоснованных технологий.</w:t>
      </w:r>
    </w:p>
    <w:p w:rsidR="0052702B" w:rsidRPr="009A5119" w:rsidRDefault="0052702B" w:rsidP="0052702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A511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3. Обеспечение возможности самореализации личности дошкольника.</w:t>
      </w:r>
    </w:p>
    <w:p w:rsidR="0052702B" w:rsidRPr="009A5119" w:rsidRDefault="0052702B" w:rsidP="0052702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4.</w:t>
      </w:r>
      <w:r w:rsidRPr="009A511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Создание условий для успешной социализации и 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индивидуализации  воспитанников, в том числе и детей ОВЗ.</w:t>
      </w:r>
    </w:p>
    <w:p w:rsidR="0052702B" w:rsidRPr="009A5119" w:rsidRDefault="0052702B" w:rsidP="0052702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A511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5. Развитие педагогического  потенциала.</w:t>
      </w:r>
    </w:p>
    <w:p w:rsidR="0052702B" w:rsidRPr="009A5119" w:rsidRDefault="0052702B" w:rsidP="0052702B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A511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Обновлённое содержание образования потребует не только нового подхода к оценке образовательных результатов воспитанников, но и качественно иных ориентиров в оценке деятельности педагогов и специалистов, уровня системы управления качеством образования в ДОУ.</w:t>
      </w:r>
    </w:p>
    <w:p w:rsidR="0052702B" w:rsidRDefault="0052702B" w:rsidP="0052702B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</w:pPr>
    </w:p>
    <w:p w:rsidR="0052702B" w:rsidRPr="009A5119" w:rsidRDefault="0052702B" w:rsidP="0052702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A5119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Механизм реализации Программы развития</w:t>
      </w:r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.</w:t>
      </w:r>
    </w:p>
    <w:p w:rsidR="0052702B" w:rsidRPr="009A5119" w:rsidRDefault="0052702B" w:rsidP="0052702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A5119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            </w:t>
      </w:r>
      <w:r w:rsidRPr="009A511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Разработанная в Программе концепция развития ДОУ будет использована в качестве основы при постановке тактических и оперативных целей при разработке годовых планов.</w:t>
      </w:r>
    </w:p>
    <w:p w:rsidR="0052702B" w:rsidRPr="009A5119" w:rsidRDefault="0052702B" w:rsidP="0052702B">
      <w:pPr>
        <w:numPr>
          <w:ilvl w:val="0"/>
          <w:numId w:val="2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A511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Мероприятия по реализации проектов и программ включаются в годовой план работы образовательной организации.</w:t>
      </w:r>
    </w:p>
    <w:p w:rsidR="0052702B" w:rsidRPr="009A5119" w:rsidRDefault="0052702B" w:rsidP="0052702B">
      <w:pPr>
        <w:numPr>
          <w:ilvl w:val="0"/>
          <w:numId w:val="2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A511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Подведение итогов, анализ достижений, выявление проблем и внесение корректировок в программу будет осуществляться ежегодно на итоговом педагогическом </w:t>
      </w:r>
      <w:proofErr w:type="gramStart"/>
      <w:r w:rsidRPr="009A511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совете</w:t>
      </w:r>
      <w:proofErr w:type="gramEnd"/>
      <w:r w:rsidRPr="009A511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, рассматриваться на родительских собраниях и представляться через Публичный доклад заведующей 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МА</w:t>
      </w:r>
      <w:r w:rsidRPr="009A511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ДОУ ежегодно.</w:t>
      </w:r>
    </w:p>
    <w:p w:rsidR="0052702B" w:rsidRPr="009A5119" w:rsidRDefault="0052702B" w:rsidP="0052702B">
      <w:pPr>
        <w:numPr>
          <w:ilvl w:val="0"/>
          <w:numId w:val="2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A511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lastRenderedPageBreak/>
        <w:t>Предполагается организация и проведение серии семинаров, способствующих психологической и практической готовности педагогического коллектива к деятельности по реализации проектов.</w:t>
      </w:r>
    </w:p>
    <w:p w:rsidR="0052702B" w:rsidRPr="009A5119" w:rsidRDefault="0052702B" w:rsidP="0052702B">
      <w:pPr>
        <w:numPr>
          <w:ilvl w:val="0"/>
          <w:numId w:val="2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A511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Обмен информацией о ходе реализации мероприятий Программы развития будет осуществляться через сайт 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МА</w:t>
      </w:r>
      <w:r w:rsidRPr="009A511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ДОУ, через проведение открытых мероприятий.</w:t>
      </w:r>
    </w:p>
    <w:p w:rsidR="0052702B" w:rsidRDefault="0052702B" w:rsidP="0052702B">
      <w:pPr>
        <w:rPr>
          <w:rFonts w:ascii="Times New Roman" w:hAnsi="Times New Roman" w:cs="Times New Roman"/>
          <w:sz w:val="28"/>
          <w:szCs w:val="28"/>
        </w:rPr>
      </w:pPr>
    </w:p>
    <w:p w:rsidR="0052702B" w:rsidRPr="00D62847" w:rsidRDefault="0052702B" w:rsidP="0052702B">
      <w:pPr>
        <w:rPr>
          <w:rFonts w:ascii="Times New Roman" w:hAnsi="Times New Roman" w:cs="Times New Roman"/>
          <w:sz w:val="28"/>
          <w:szCs w:val="28"/>
        </w:rPr>
      </w:pPr>
    </w:p>
    <w:p w:rsidR="0052702B" w:rsidRPr="00D62847" w:rsidRDefault="0052702B" w:rsidP="0052702B">
      <w:pPr>
        <w:rPr>
          <w:rFonts w:ascii="Times New Roman" w:hAnsi="Times New Roman" w:cs="Times New Roman"/>
          <w:sz w:val="28"/>
          <w:szCs w:val="28"/>
        </w:rPr>
      </w:pPr>
    </w:p>
    <w:p w:rsidR="0052702B" w:rsidRDefault="0052702B" w:rsidP="0052702B">
      <w:pPr>
        <w:rPr>
          <w:rFonts w:ascii="Times New Roman" w:hAnsi="Times New Roman" w:cs="Times New Roman"/>
          <w:sz w:val="28"/>
          <w:szCs w:val="28"/>
        </w:rPr>
      </w:pPr>
    </w:p>
    <w:p w:rsidR="0052702B" w:rsidRDefault="0052702B" w:rsidP="0052702B">
      <w:pPr>
        <w:rPr>
          <w:rFonts w:ascii="Times New Roman" w:hAnsi="Times New Roman" w:cs="Times New Roman"/>
          <w:sz w:val="28"/>
          <w:szCs w:val="28"/>
        </w:rPr>
      </w:pPr>
    </w:p>
    <w:p w:rsidR="0052702B" w:rsidRDefault="0052702B" w:rsidP="0052702B">
      <w:pPr>
        <w:rPr>
          <w:rFonts w:ascii="Times New Roman" w:hAnsi="Times New Roman" w:cs="Times New Roman"/>
          <w:sz w:val="28"/>
          <w:szCs w:val="28"/>
        </w:rPr>
      </w:pPr>
    </w:p>
    <w:p w:rsidR="0052702B" w:rsidRDefault="0052702B" w:rsidP="0052702B">
      <w:pPr>
        <w:rPr>
          <w:rFonts w:ascii="Times New Roman" w:hAnsi="Times New Roman" w:cs="Times New Roman"/>
          <w:sz w:val="28"/>
          <w:szCs w:val="28"/>
        </w:rPr>
      </w:pPr>
    </w:p>
    <w:p w:rsidR="0052702B" w:rsidRDefault="0052702B" w:rsidP="0052702B">
      <w:pPr>
        <w:rPr>
          <w:rFonts w:ascii="Times New Roman" w:hAnsi="Times New Roman" w:cs="Times New Roman"/>
          <w:sz w:val="28"/>
          <w:szCs w:val="28"/>
        </w:rPr>
      </w:pPr>
    </w:p>
    <w:p w:rsidR="0052702B" w:rsidRDefault="0052702B" w:rsidP="0052702B">
      <w:pPr>
        <w:rPr>
          <w:rFonts w:ascii="Times New Roman" w:hAnsi="Times New Roman" w:cs="Times New Roman"/>
          <w:sz w:val="28"/>
          <w:szCs w:val="28"/>
        </w:rPr>
      </w:pPr>
    </w:p>
    <w:p w:rsidR="0052702B" w:rsidRDefault="0052702B" w:rsidP="0052702B">
      <w:pPr>
        <w:rPr>
          <w:rFonts w:ascii="Times New Roman" w:hAnsi="Times New Roman" w:cs="Times New Roman"/>
          <w:sz w:val="28"/>
          <w:szCs w:val="28"/>
        </w:rPr>
      </w:pPr>
    </w:p>
    <w:p w:rsidR="0052702B" w:rsidRDefault="0052702B" w:rsidP="0052702B">
      <w:pPr>
        <w:rPr>
          <w:rFonts w:ascii="Times New Roman" w:hAnsi="Times New Roman" w:cs="Times New Roman"/>
          <w:sz w:val="28"/>
          <w:szCs w:val="28"/>
        </w:rPr>
      </w:pPr>
    </w:p>
    <w:p w:rsidR="0052702B" w:rsidRDefault="0052702B" w:rsidP="0052702B">
      <w:pPr>
        <w:rPr>
          <w:rFonts w:ascii="Times New Roman" w:hAnsi="Times New Roman" w:cs="Times New Roman"/>
          <w:sz w:val="28"/>
          <w:szCs w:val="28"/>
        </w:rPr>
      </w:pPr>
    </w:p>
    <w:p w:rsidR="0052702B" w:rsidRDefault="0052702B" w:rsidP="0052702B">
      <w:pPr>
        <w:rPr>
          <w:rFonts w:ascii="Times New Roman" w:hAnsi="Times New Roman" w:cs="Times New Roman"/>
          <w:sz w:val="28"/>
          <w:szCs w:val="28"/>
        </w:rPr>
      </w:pPr>
    </w:p>
    <w:p w:rsidR="0052702B" w:rsidRDefault="0052702B" w:rsidP="0052702B">
      <w:pPr>
        <w:rPr>
          <w:rFonts w:ascii="Times New Roman" w:hAnsi="Times New Roman" w:cs="Times New Roman"/>
          <w:sz w:val="28"/>
          <w:szCs w:val="28"/>
        </w:rPr>
      </w:pPr>
    </w:p>
    <w:p w:rsidR="0052702B" w:rsidRDefault="0052702B" w:rsidP="0052702B">
      <w:pPr>
        <w:rPr>
          <w:rFonts w:ascii="Times New Roman" w:hAnsi="Times New Roman" w:cs="Times New Roman"/>
          <w:sz w:val="28"/>
          <w:szCs w:val="28"/>
        </w:rPr>
      </w:pPr>
    </w:p>
    <w:p w:rsidR="0052702B" w:rsidRDefault="0052702B" w:rsidP="0052702B">
      <w:pPr>
        <w:rPr>
          <w:rFonts w:ascii="Times New Roman" w:hAnsi="Times New Roman" w:cs="Times New Roman"/>
          <w:sz w:val="28"/>
          <w:szCs w:val="28"/>
        </w:rPr>
      </w:pPr>
    </w:p>
    <w:p w:rsidR="0052702B" w:rsidRDefault="0052702B" w:rsidP="0052702B">
      <w:pPr>
        <w:rPr>
          <w:rFonts w:ascii="Times New Roman" w:hAnsi="Times New Roman" w:cs="Times New Roman"/>
          <w:sz w:val="28"/>
          <w:szCs w:val="28"/>
        </w:rPr>
      </w:pPr>
    </w:p>
    <w:p w:rsidR="0052702B" w:rsidRDefault="0052702B" w:rsidP="0052702B">
      <w:pPr>
        <w:rPr>
          <w:rFonts w:ascii="Times New Roman" w:hAnsi="Times New Roman" w:cs="Times New Roman"/>
          <w:sz w:val="28"/>
          <w:szCs w:val="28"/>
        </w:rPr>
      </w:pPr>
    </w:p>
    <w:p w:rsidR="0052702B" w:rsidRDefault="0052702B" w:rsidP="0052702B">
      <w:pPr>
        <w:rPr>
          <w:rFonts w:ascii="Times New Roman" w:hAnsi="Times New Roman" w:cs="Times New Roman"/>
          <w:sz w:val="28"/>
          <w:szCs w:val="28"/>
        </w:rPr>
      </w:pPr>
    </w:p>
    <w:p w:rsidR="0052702B" w:rsidRDefault="0052702B" w:rsidP="0052702B">
      <w:pPr>
        <w:rPr>
          <w:rFonts w:ascii="Times New Roman" w:hAnsi="Times New Roman" w:cs="Times New Roman"/>
          <w:sz w:val="28"/>
          <w:szCs w:val="28"/>
        </w:rPr>
      </w:pPr>
    </w:p>
    <w:p w:rsidR="0052702B" w:rsidRDefault="0052702B" w:rsidP="0052702B">
      <w:pPr>
        <w:rPr>
          <w:rFonts w:ascii="Times New Roman" w:hAnsi="Times New Roman" w:cs="Times New Roman"/>
          <w:sz w:val="28"/>
          <w:szCs w:val="28"/>
        </w:rPr>
      </w:pPr>
    </w:p>
    <w:p w:rsidR="0052702B" w:rsidRDefault="0052702B" w:rsidP="0052702B">
      <w:pPr>
        <w:rPr>
          <w:rFonts w:ascii="Times New Roman" w:hAnsi="Times New Roman" w:cs="Times New Roman"/>
          <w:sz w:val="28"/>
          <w:szCs w:val="28"/>
        </w:rPr>
      </w:pPr>
    </w:p>
    <w:p w:rsidR="0052702B" w:rsidRDefault="0052702B" w:rsidP="0052702B">
      <w:pPr>
        <w:pStyle w:val="a6"/>
        <w:numPr>
          <w:ilvl w:val="0"/>
          <w:numId w:val="2"/>
        </w:numPr>
        <w:tabs>
          <w:tab w:val="left" w:pos="109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Стратегия развития </w:t>
      </w:r>
      <w:r w:rsidRPr="00D62847">
        <w:rPr>
          <w:rFonts w:ascii="Times New Roman" w:hAnsi="Times New Roman" w:cs="Times New Roman"/>
          <w:b/>
          <w:sz w:val="28"/>
          <w:szCs w:val="28"/>
        </w:rPr>
        <w:t>МАДОУ ЦРР-д/с № 18</w:t>
      </w:r>
    </w:p>
    <w:p w:rsidR="0052702B" w:rsidRPr="00116060" w:rsidRDefault="0052702B" w:rsidP="0052702B">
      <w:pPr>
        <w:spacing w:after="0" w:line="240" w:lineRule="auto"/>
        <w:ind w:firstLine="568"/>
        <w:jc w:val="both"/>
      </w:pPr>
      <w:r w:rsidRPr="00BE09FD">
        <w:rPr>
          <w:rFonts w:ascii="Times New Roman" w:hAnsi="Times New Roman" w:cs="Times New Roman"/>
          <w:sz w:val="28"/>
          <w:szCs w:val="28"/>
        </w:rPr>
        <w:t>Стратегия развития ДОУ рассчитана на период до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BE09FD">
        <w:rPr>
          <w:rFonts w:ascii="Times New Roman" w:hAnsi="Times New Roman" w:cs="Times New Roman"/>
          <w:sz w:val="28"/>
          <w:szCs w:val="28"/>
        </w:rPr>
        <w:t xml:space="preserve"> года. Стратегия определяет совокупность реализации приоритетных направлений, ориентированных на развитие детского сада.</w:t>
      </w:r>
      <w:r w:rsidRPr="00116060">
        <w:t xml:space="preserve"> </w:t>
      </w:r>
    </w:p>
    <w:p w:rsidR="0052702B" w:rsidRDefault="0052702B" w:rsidP="0052702B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</w:pPr>
    </w:p>
    <w:p w:rsidR="0052702B" w:rsidRDefault="0052702B" w:rsidP="0052702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</w:pPr>
      <w:r w:rsidRPr="00BE09FD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 xml:space="preserve">План действий по реализации  программы развития </w:t>
      </w:r>
    </w:p>
    <w:p w:rsidR="0052702B" w:rsidRPr="00BE09FD" w:rsidRDefault="0052702B" w:rsidP="0052702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E09FD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 МАДОУ</w:t>
      </w:r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 xml:space="preserve"> ЦРР-д/с № 18</w:t>
      </w:r>
    </w:p>
    <w:p w:rsidR="0052702B" w:rsidRPr="00BE09FD" w:rsidRDefault="0052702B" w:rsidP="0052702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E09F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 </w:t>
      </w:r>
    </w:p>
    <w:p w:rsidR="0052702B" w:rsidRPr="00BE09FD" w:rsidRDefault="0052702B" w:rsidP="0052702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E09F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Разработка адаптированных образовательных программ в соответствии с </w:t>
      </w:r>
      <w:r w:rsidRPr="00BE09F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федеральны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м</w:t>
      </w:r>
      <w:r w:rsidRPr="00BE09F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образовательны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м</w:t>
      </w:r>
      <w:r w:rsidRPr="00BE09F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стандарт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ом</w:t>
      </w:r>
      <w:r w:rsidRPr="00BE09F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дошкольного образования.</w:t>
      </w:r>
    </w:p>
    <w:p w:rsidR="0052702B" w:rsidRPr="00BE09FD" w:rsidRDefault="0052702B" w:rsidP="0052702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E09F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2. Обеспечение охраны и укрепления физического и психического здоровья воспитанников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</w:t>
      </w:r>
    </w:p>
    <w:p w:rsidR="0052702B" w:rsidRPr="00BE09FD" w:rsidRDefault="0052702B" w:rsidP="0052702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E09F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3. Обеспечение возможности самореализации личности.</w:t>
      </w:r>
    </w:p>
    <w:p w:rsidR="0052702B" w:rsidRPr="00BE09FD" w:rsidRDefault="0052702B" w:rsidP="0052702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E09F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4. Развитие педагогического  потенциала.</w:t>
      </w:r>
    </w:p>
    <w:p w:rsidR="0052702B" w:rsidRPr="00BE09FD" w:rsidRDefault="0052702B" w:rsidP="0052702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E09F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</w:p>
    <w:p w:rsidR="0052702B" w:rsidRPr="00297635" w:rsidRDefault="0052702B" w:rsidP="0052702B">
      <w:pPr>
        <w:pStyle w:val="a6"/>
        <w:numPr>
          <w:ilvl w:val="1"/>
          <w:numId w:val="3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r w:rsidRPr="00297635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>Разработка адаптированных образовательных программ в соответствии с  федеральным образовательным стандартом дошкольного образования.</w:t>
      </w:r>
    </w:p>
    <w:p w:rsidR="0052702B" w:rsidRPr="00AF61DC" w:rsidRDefault="0052702B" w:rsidP="0052702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373737"/>
          <w:sz w:val="28"/>
          <w:szCs w:val="28"/>
          <w:lang w:eastAsia="ru-RU"/>
        </w:rPr>
      </w:pPr>
      <w:r w:rsidRPr="00AF61DC">
        <w:rPr>
          <w:rFonts w:ascii="Times New Roman" w:eastAsia="Times New Roman" w:hAnsi="Times New Roman" w:cs="Times New Roman"/>
          <w:i/>
          <w:color w:val="373737"/>
          <w:sz w:val="28"/>
          <w:szCs w:val="28"/>
          <w:lang w:eastAsia="ru-RU"/>
        </w:rPr>
        <w:t>Целевые ориентиры:</w:t>
      </w:r>
    </w:p>
    <w:p w:rsidR="0052702B" w:rsidRPr="00AF61DC" w:rsidRDefault="0052702B" w:rsidP="0052702B">
      <w:pPr>
        <w:numPr>
          <w:ilvl w:val="0"/>
          <w:numId w:val="24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Введение инклюзивного образования</w:t>
      </w:r>
      <w:r w:rsidRPr="00AF61D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</w:t>
      </w:r>
    </w:p>
    <w:p w:rsidR="0052702B" w:rsidRPr="00BE09FD" w:rsidRDefault="0052702B" w:rsidP="0052702B">
      <w:pPr>
        <w:numPr>
          <w:ilvl w:val="0"/>
          <w:numId w:val="24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E09F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Повышение профессиональной компетентности педагогов.</w:t>
      </w:r>
    </w:p>
    <w:p w:rsidR="0052702B" w:rsidRPr="00BE09FD" w:rsidRDefault="0052702B" w:rsidP="0052702B">
      <w:pPr>
        <w:numPr>
          <w:ilvl w:val="0"/>
          <w:numId w:val="24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E09F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Развитие материально-технических условий для введения 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инклюзивного образования</w:t>
      </w:r>
      <w:r w:rsidRPr="00BE09F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</w:t>
      </w:r>
    </w:p>
    <w:p w:rsidR="0052702B" w:rsidRDefault="0052702B" w:rsidP="0052702B">
      <w:pPr>
        <w:numPr>
          <w:ilvl w:val="0"/>
          <w:numId w:val="24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E09F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Развитие системы оценки личных достижений воспитанников и членов педагогического коллектива.</w:t>
      </w:r>
    </w:p>
    <w:p w:rsidR="0052702B" w:rsidRPr="00BE09FD" w:rsidRDefault="0052702B" w:rsidP="0052702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5495"/>
        <w:gridCol w:w="1984"/>
        <w:gridCol w:w="2127"/>
      </w:tblGrid>
      <w:tr w:rsidR="0052702B" w:rsidRPr="003A48B4" w:rsidTr="00D01E10">
        <w:tc>
          <w:tcPr>
            <w:tcW w:w="5495" w:type="dxa"/>
            <w:hideMark/>
          </w:tcPr>
          <w:p w:rsidR="0052702B" w:rsidRPr="00BE09FD" w:rsidRDefault="0052702B" w:rsidP="00D01E1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9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Мероприятия</w:t>
            </w:r>
          </w:p>
        </w:tc>
        <w:tc>
          <w:tcPr>
            <w:tcW w:w="1984" w:type="dxa"/>
            <w:hideMark/>
          </w:tcPr>
          <w:p w:rsidR="0052702B" w:rsidRPr="00BE09FD" w:rsidRDefault="0052702B" w:rsidP="00D01E1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9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Срок</w:t>
            </w:r>
          </w:p>
        </w:tc>
        <w:tc>
          <w:tcPr>
            <w:tcW w:w="2127" w:type="dxa"/>
            <w:hideMark/>
          </w:tcPr>
          <w:p w:rsidR="0052702B" w:rsidRPr="00BE09FD" w:rsidRDefault="0052702B" w:rsidP="00D01E1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9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Ответственные</w:t>
            </w:r>
          </w:p>
        </w:tc>
      </w:tr>
      <w:tr w:rsidR="0052702B" w:rsidRPr="003A48B4" w:rsidTr="00D01E10">
        <w:tc>
          <w:tcPr>
            <w:tcW w:w="9606" w:type="dxa"/>
            <w:gridSpan w:val="3"/>
            <w:hideMark/>
          </w:tcPr>
          <w:p w:rsidR="0052702B" w:rsidRPr="00BE09FD" w:rsidRDefault="0052702B" w:rsidP="00D01E1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организационно-управленческих условий внедрения ФГОС</w:t>
            </w:r>
          </w:p>
        </w:tc>
      </w:tr>
      <w:tr w:rsidR="0052702B" w:rsidRPr="003A48B4" w:rsidTr="00D01E10">
        <w:tc>
          <w:tcPr>
            <w:tcW w:w="5495" w:type="dxa"/>
            <w:hideMark/>
          </w:tcPr>
          <w:p w:rsidR="0052702B" w:rsidRPr="00BE09FD" w:rsidRDefault="0052702B" w:rsidP="00D01E1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нормативно-правовой базой</w:t>
            </w:r>
          </w:p>
        </w:tc>
        <w:tc>
          <w:tcPr>
            <w:tcW w:w="1984" w:type="dxa"/>
            <w:hideMark/>
          </w:tcPr>
          <w:p w:rsidR="0052702B" w:rsidRPr="00BE09FD" w:rsidRDefault="0052702B" w:rsidP="00D01E1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январь-февраль</w:t>
            </w:r>
          </w:p>
          <w:p w:rsidR="0052702B" w:rsidRPr="00BE09FD" w:rsidRDefault="0052702B" w:rsidP="00D01E1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BE0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127" w:type="dxa"/>
            <w:hideMark/>
          </w:tcPr>
          <w:p w:rsidR="0052702B" w:rsidRPr="00BE09FD" w:rsidRDefault="0052702B" w:rsidP="00D01E1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52702B" w:rsidRPr="00BE09FD" w:rsidRDefault="0052702B" w:rsidP="00D01E1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   воспитатели  </w:t>
            </w:r>
          </w:p>
        </w:tc>
      </w:tr>
      <w:tr w:rsidR="0052702B" w:rsidRPr="003A48B4" w:rsidTr="00D01E10">
        <w:tc>
          <w:tcPr>
            <w:tcW w:w="5495" w:type="dxa"/>
            <w:hideMark/>
          </w:tcPr>
          <w:p w:rsidR="0052702B" w:rsidRPr="00BE09FD" w:rsidRDefault="0052702B" w:rsidP="00D01E1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в нормативно-правовую базу деятельности ДОУ</w:t>
            </w:r>
          </w:p>
        </w:tc>
        <w:tc>
          <w:tcPr>
            <w:tcW w:w="1984" w:type="dxa"/>
            <w:hideMark/>
          </w:tcPr>
          <w:p w:rsidR="0052702B" w:rsidRPr="00BE09FD" w:rsidRDefault="0052702B" w:rsidP="00D01E1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BE0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BE0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127" w:type="dxa"/>
            <w:hideMark/>
          </w:tcPr>
          <w:p w:rsidR="0052702B" w:rsidRPr="00BE09FD" w:rsidRDefault="0052702B" w:rsidP="00D01E1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52702B" w:rsidRPr="003A48B4" w:rsidTr="00D01E10">
        <w:tc>
          <w:tcPr>
            <w:tcW w:w="5495" w:type="dxa"/>
            <w:hideMark/>
          </w:tcPr>
          <w:p w:rsidR="0052702B" w:rsidRPr="00BE09FD" w:rsidRDefault="0052702B" w:rsidP="00D01E1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Предварительный анализ ресурсного обеспечения в соответствии с требованиями ФГОС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1984" w:type="dxa"/>
            <w:hideMark/>
          </w:tcPr>
          <w:p w:rsidR="0052702B" w:rsidRPr="00BE09FD" w:rsidRDefault="0052702B" w:rsidP="00D01E10">
            <w:pPr>
              <w:ind w:firstLine="3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BE0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127" w:type="dxa"/>
            <w:hideMark/>
          </w:tcPr>
          <w:p w:rsidR="0052702B" w:rsidRPr="00BE09FD" w:rsidRDefault="0052702B" w:rsidP="00D01E1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52702B" w:rsidRPr="00BE09FD" w:rsidRDefault="0052702B" w:rsidP="00D01E1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</w:tr>
      <w:tr w:rsidR="0052702B" w:rsidRPr="003A48B4" w:rsidTr="00D01E10">
        <w:tc>
          <w:tcPr>
            <w:tcW w:w="5495" w:type="dxa"/>
            <w:hideMark/>
          </w:tcPr>
          <w:p w:rsidR="0052702B" w:rsidRPr="00AF61DC" w:rsidRDefault="0052702B" w:rsidP="00D01E1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плана методического сопровождения введения инклюзивного образования в ДОУ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hideMark/>
          </w:tcPr>
          <w:p w:rsidR="0052702B" w:rsidRPr="00AF61DC" w:rsidRDefault="0052702B" w:rsidP="00D01E1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2019 г.</w:t>
            </w:r>
          </w:p>
        </w:tc>
        <w:tc>
          <w:tcPr>
            <w:tcW w:w="2127" w:type="dxa"/>
            <w:hideMark/>
          </w:tcPr>
          <w:p w:rsidR="0052702B" w:rsidRPr="00AF61DC" w:rsidRDefault="0052702B" w:rsidP="00D01E1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Творческая группа </w:t>
            </w:r>
          </w:p>
        </w:tc>
      </w:tr>
      <w:tr w:rsidR="0052702B" w:rsidRPr="003A48B4" w:rsidTr="00D01E10">
        <w:tc>
          <w:tcPr>
            <w:tcW w:w="5495" w:type="dxa"/>
            <w:hideMark/>
          </w:tcPr>
          <w:p w:rsidR="0052702B" w:rsidRPr="00BE09FD" w:rsidRDefault="0052702B" w:rsidP="00D01E1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методических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консультаций </w:t>
            </w:r>
            <w:r w:rsidRPr="00BE0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изучению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инклюзивного образования.</w:t>
            </w:r>
          </w:p>
        </w:tc>
        <w:tc>
          <w:tcPr>
            <w:tcW w:w="1984" w:type="dxa"/>
            <w:hideMark/>
          </w:tcPr>
          <w:p w:rsidR="0052702B" w:rsidRPr="00BE09FD" w:rsidRDefault="0052702B" w:rsidP="00D01E1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r w:rsidRPr="00BE0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127" w:type="dxa"/>
            <w:hideMark/>
          </w:tcPr>
          <w:p w:rsidR="0052702B" w:rsidRPr="00BE09FD" w:rsidRDefault="0052702B" w:rsidP="00D01E1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заведующего  по ВМР</w:t>
            </w:r>
          </w:p>
        </w:tc>
      </w:tr>
      <w:tr w:rsidR="0052702B" w:rsidRPr="003A48B4" w:rsidTr="00D01E10">
        <w:tc>
          <w:tcPr>
            <w:tcW w:w="5495" w:type="dxa"/>
            <w:hideMark/>
          </w:tcPr>
          <w:p w:rsidR="0052702B" w:rsidRPr="00BE09FD" w:rsidRDefault="0052702B" w:rsidP="00D01E1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  и участие в инструктивно-методических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овещаниях и обучающих семинарах.</w:t>
            </w:r>
          </w:p>
        </w:tc>
        <w:tc>
          <w:tcPr>
            <w:tcW w:w="1984" w:type="dxa"/>
            <w:hideMark/>
          </w:tcPr>
          <w:p w:rsidR="0052702B" w:rsidRPr="00BE09FD" w:rsidRDefault="0052702B" w:rsidP="00D01E1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BE0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127" w:type="dxa"/>
            <w:hideMark/>
          </w:tcPr>
          <w:p w:rsidR="0052702B" w:rsidRPr="00BE09FD" w:rsidRDefault="0052702B" w:rsidP="00D01E1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заведующего  по ВМР</w:t>
            </w:r>
          </w:p>
        </w:tc>
      </w:tr>
      <w:tr w:rsidR="0052702B" w:rsidRPr="003A48B4" w:rsidTr="00D01E10">
        <w:tc>
          <w:tcPr>
            <w:tcW w:w="5495" w:type="dxa"/>
            <w:hideMark/>
          </w:tcPr>
          <w:p w:rsidR="0052702B" w:rsidRPr="00BE09FD" w:rsidRDefault="0052702B" w:rsidP="00D01E1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утверждение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адаптированных образовательных программ, индивидуальных образовательных маршрутов для детей с ОВЗ, рабочих программ, </w:t>
            </w:r>
            <w:r w:rsidRPr="00BE0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календарно-тематических планов педагогических работников на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BE0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E0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BE0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г.г.</w:t>
            </w:r>
          </w:p>
        </w:tc>
        <w:tc>
          <w:tcPr>
            <w:tcW w:w="1984" w:type="dxa"/>
            <w:hideMark/>
          </w:tcPr>
          <w:p w:rsidR="0052702B" w:rsidRPr="00BE09FD" w:rsidRDefault="0052702B" w:rsidP="00D01E1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Август   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BE0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127" w:type="dxa"/>
            <w:hideMark/>
          </w:tcPr>
          <w:p w:rsidR="0052702B" w:rsidRPr="00BE09FD" w:rsidRDefault="0052702B" w:rsidP="00D01E1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ДОУ</w:t>
            </w:r>
          </w:p>
        </w:tc>
      </w:tr>
      <w:tr w:rsidR="0052702B" w:rsidRPr="003A48B4" w:rsidTr="00D01E10">
        <w:tc>
          <w:tcPr>
            <w:tcW w:w="5495" w:type="dxa"/>
            <w:hideMark/>
          </w:tcPr>
          <w:p w:rsidR="0052702B" w:rsidRPr="00BE09FD" w:rsidRDefault="0052702B" w:rsidP="00D01E1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Мониторинг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реализации основной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адаптированных образовательных программ ДОУ.</w:t>
            </w:r>
          </w:p>
        </w:tc>
        <w:tc>
          <w:tcPr>
            <w:tcW w:w="1984" w:type="dxa"/>
            <w:hideMark/>
          </w:tcPr>
          <w:p w:rsidR="0052702B" w:rsidRPr="00BE09FD" w:rsidRDefault="0052702B" w:rsidP="00D01E1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BE0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BE0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учебного года</w:t>
            </w:r>
          </w:p>
        </w:tc>
        <w:tc>
          <w:tcPr>
            <w:tcW w:w="2127" w:type="dxa"/>
            <w:hideMark/>
          </w:tcPr>
          <w:p w:rsidR="0052702B" w:rsidRPr="00BE09FD" w:rsidRDefault="0052702B" w:rsidP="00D01E1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заведующего  по ВМР</w:t>
            </w:r>
          </w:p>
        </w:tc>
      </w:tr>
      <w:tr w:rsidR="0052702B" w:rsidRPr="003A48B4" w:rsidTr="00D01E10">
        <w:tc>
          <w:tcPr>
            <w:tcW w:w="5495" w:type="dxa"/>
            <w:hideMark/>
          </w:tcPr>
          <w:p w:rsidR="0052702B" w:rsidRPr="00BE09FD" w:rsidRDefault="0052702B" w:rsidP="00D01E1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отчетности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E0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hideMark/>
          </w:tcPr>
          <w:p w:rsidR="0052702B" w:rsidRPr="00BE09FD" w:rsidRDefault="0052702B" w:rsidP="00D01E1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BE0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BE0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учебного года</w:t>
            </w:r>
          </w:p>
        </w:tc>
        <w:tc>
          <w:tcPr>
            <w:tcW w:w="2127" w:type="dxa"/>
            <w:hideMark/>
          </w:tcPr>
          <w:p w:rsidR="0052702B" w:rsidRPr="00BE09FD" w:rsidRDefault="0052702B" w:rsidP="00D01E1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заведующего  по ВМР</w:t>
            </w:r>
          </w:p>
        </w:tc>
      </w:tr>
      <w:tr w:rsidR="0052702B" w:rsidRPr="003A48B4" w:rsidTr="00D01E10">
        <w:tc>
          <w:tcPr>
            <w:tcW w:w="9606" w:type="dxa"/>
            <w:gridSpan w:val="3"/>
            <w:hideMark/>
          </w:tcPr>
          <w:p w:rsidR="0052702B" w:rsidRPr="00BE09FD" w:rsidRDefault="0052702B" w:rsidP="00D01E1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9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2. Кадровое обеспечение </w:t>
            </w:r>
          </w:p>
        </w:tc>
      </w:tr>
      <w:tr w:rsidR="0052702B" w:rsidRPr="003A48B4" w:rsidTr="00D01E10">
        <w:tc>
          <w:tcPr>
            <w:tcW w:w="5495" w:type="dxa"/>
            <w:hideMark/>
          </w:tcPr>
          <w:p w:rsidR="0052702B" w:rsidRPr="00210081" w:rsidRDefault="0052702B" w:rsidP="00D01E1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прохождения курсов повышения квалификации педагогов по  ФГОС </w:t>
            </w:r>
            <w:proofErr w:type="gramStart"/>
            <w:r w:rsidRPr="00210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210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 работе с детьми с ОВЗ.</w:t>
            </w:r>
          </w:p>
        </w:tc>
        <w:tc>
          <w:tcPr>
            <w:tcW w:w="1984" w:type="dxa"/>
            <w:hideMark/>
          </w:tcPr>
          <w:p w:rsidR="0052702B" w:rsidRPr="00210081" w:rsidRDefault="0052702B" w:rsidP="00D01E1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2019-2020 учебного года</w:t>
            </w:r>
          </w:p>
        </w:tc>
        <w:tc>
          <w:tcPr>
            <w:tcW w:w="2127" w:type="dxa"/>
            <w:hideMark/>
          </w:tcPr>
          <w:p w:rsidR="0052702B" w:rsidRDefault="0052702B" w:rsidP="00D01E1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</w:t>
            </w:r>
          </w:p>
          <w:p w:rsidR="0052702B" w:rsidRPr="00BE09FD" w:rsidRDefault="0052702B" w:rsidP="00D01E1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заведующего  по ВМР</w:t>
            </w:r>
          </w:p>
        </w:tc>
      </w:tr>
      <w:tr w:rsidR="0052702B" w:rsidRPr="003A48B4" w:rsidTr="00D01E10">
        <w:tc>
          <w:tcPr>
            <w:tcW w:w="5495" w:type="dxa"/>
            <w:hideMark/>
          </w:tcPr>
          <w:p w:rsidR="0052702B" w:rsidRPr="00210081" w:rsidRDefault="0052702B" w:rsidP="00D01E1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Открытие ставки педагога-дефектолога.</w:t>
            </w:r>
          </w:p>
        </w:tc>
        <w:tc>
          <w:tcPr>
            <w:tcW w:w="1984" w:type="dxa"/>
            <w:hideMark/>
          </w:tcPr>
          <w:p w:rsidR="0052702B" w:rsidRPr="00210081" w:rsidRDefault="0052702B" w:rsidP="00D01E1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2019-2020 учебного года</w:t>
            </w:r>
          </w:p>
        </w:tc>
        <w:tc>
          <w:tcPr>
            <w:tcW w:w="2127" w:type="dxa"/>
            <w:hideMark/>
          </w:tcPr>
          <w:p w:rsidR="0052702B" w:rsidRDefault="0052702B" w:rsidP="00D01E1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</w:t>
            </w:r>
          </w:p>
          <w:p w:rsidR="0052702B" w:rsidRPr="00BE09FD" w:rsidRDefault="0052702B" w:rsidP="00D01E1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702B" w:rsidRPr="003A48B4" w:rsidTr="00D01E10">
        <w:tc>
          <w:tcPr>
            <w:tcW w:w="9606" w:type="dxa"/>
            <w:gridSpan w:val="3"/>
            <w:hideMark/>
          </w:tcPr>
          <w:p w:rsidR="0052702B" w:rsidRPr="00BE09FD" w:rsidRDefault="0052702B" w:rsidP="00D01E1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9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3. Создание материально-технического обеспечения </w:t>
            </w:r>
          </w:p>
        </w:tc>
      </w:tr>
      <w:tr w:rsidR="0052702B" w:rsidRPr="003A48B4" w:rsidTr="00D01E10">
        <w:tc>
          <w:tcPr>
            <w:tcW w:w="5495" w:type="dxa"/>
            <w:hideMark/>
          </w:tcPr>
          <w:p w:rsidR="0052702B" w:rsidRPr="00210081" w:rsidRDefault="0052702B" w:rsidP="00D01E1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обновления ДОУ в соответствии с требованиями ФГОС  </w:t>
            </w:r>
            <w:proofErr w:type="gramStart"/>
            <w:r w:rsidRPr="00210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210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10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210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минимальной оснащенности учебного процесса</w:t>
            </w:r>
          </w:p>
        </w:tc>
        <w:tc>
          <w:tcPr>
            <w:tcW w:w="1984" w:type="dxa"/>
            <w:hideMark/>
          </w:tcPr>
          <w:p w:rsidR="0052702B" w:rsidRPr="00210081" w:rsidRDefault="0052702B" w:rsidP="00D01E1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2019-2022 г</w:t>
            </w:r>
          </w:p>
        </w:tc>
        <w:tc>
          <w:tcPr>
            <w:tcW w:w="2127" w:type="dxa"/>
            <w:hideMark/>
          </w:tcPr>
          <w:p w:rsidR="0052702B" w:rsidRPr="00BE09FD" w:rsidRDefault="0052702B" w:rsidP="00D01E1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52702B" w:rsidRPr="00BE09FD" w:rsidRDefault="0052702B" w:rsidP="00D01E1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заведующего  по ВМР</w:t>
            </w:r>
          </w:p>
        </w:tc>
      </w:tr>
      <w:tr w:rsidR="0052702B" w:rsidRPr="003A48B4" w:rsidTr="00D01E10">
        <w:tc>
          <w:tcPr>
            <w:tcW w:w="5495" w:type="dxa"/>
            <w:hideMark/>
          </w:tcPr>
          <w:p w:rsidR="0052702B" w:rsidRPr="00210081" w:rsidRDefault="0052702B" w:rsidP="00D01E1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ДОУ печатными и электронными образовательными ресурсами ООП, АООП.</w:t>
            </w:r>
          </w:p>
        </w:tc>
        <w:tc>
          <w:tcPr>
            <w:tcW w:w="1984" w:type="dxa"/>
            <w:hideMark/>
          </w:tcPr>
          <w:p w:rsidR="0052702B" w:rsidRPr="00210081" w:rsidRDefault="0052702B" w:rsidP="00D01E1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2019-2022 учебного года</w:t>
            </w:r>
          </w:p>
        </w:tc>
        <w:tc>
          <w:tcPr>
            <w:tcW w:w="2127" w:type="dxa"/>
            <w:hideMark/>
          </w:tcPr>
          <w:p w:rsidR="0052702B" w:rsidRDefault="0052702B" w:rsidP="00D01E1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52702B" w:rsidRPr="006650EE" w:rsidRDefault="0052702B" w:rsidP="00D01E1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Зам. заведующего  по ВМР</w:t>
            </w:r>
          </w:p>
        </w:tc>
      </w:tr>
      <w:tr w:rsidR="0052702B" w:rsidRPr="003A48B4" w:rsidTr="00D01E10">
        <w:tc>
          <w:tcPr>
            <w:tcW w:w="5495" w:type="dxa"/>
            <w:hideMark/>
          </w:tcPr>
          <w:p w:rsidR="0052702B" w:rsidRPr="00210081" w:rsidRDefault="0052702B" w:rsidP="00D01E1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тупа педагогическим работникам</w:t>
            </w:r>
            <w:r w:rsidRPr="00210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 электронным образовательным ресурсам, размещенным в федеральных и региональных базах данных</w:t>
            </w:r>
          </w:p>
        </w:tc>
        <w:tc>
          <w:tcPr>
            <w:tcW w:w="1984" w:type="dxa"/>
            <w:hideMark/>
          </w:tcPr>
          <w:p w:rsidR="0052702B" w:rsidRPr="00210081" w:rsidRDefault="0052702B" w:rsidP="00D01E1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2019-2022 учебного года</w:t>
            </w:r>
          </w:p>
        </w:tc>
        <w:tc>
          <w:tcPr>
            <w:tcW w:w="2127" w:type="dxa"/>
            <w:hideMark/>
          </w:tcPr>
          <w:p w:rsidR="0052702B" w:rsidRDefault="0052702B" w:rsidP="00D01E10">
            <w:r w:rsidRPr="00665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заведующего  по ВМР</w:t>
            </w:r>
          </w:p>
        </w:tc>
      </w:tr>
      <w:tr w:rsidR="0052702B" w:rsidRPr="003A48B4" w:rsidTr="00D01E10">
        <w:tc>
          <w:tcPr>
            <w:tcW w:w="5495" w:type="dxa"/>
            <w:hideMark/>
          </w:tcPr>
          <w:p w:rsidR="0052702B" w:rsidRPr="00210081" w:rsidRDefault="0052702B" w:rsidP="00D01E1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контролируемого доступа участников образовательного процесса к информационным образовательным ресурсам в сети Интернет</w:t>
            </w:r>
          </w:p>
        </w:tc>
        <w:tc>
          <w:tcPr>
            <w:tcW w:w="1984" w:type="dxa"/>
            <w:hideMark/>
          </w:tcPr>
          <w:p w:rsidR="0052702B" w:rsidRPr="00210081" w:rsidRDefault="0052702B" w:rsidP="00D01E1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2019-2022 учебного года</w:t>
            </w:r>
          </w:p>
        </w:tc>
        <w:tc>
          <w:tcPr>
            <w:tcW w:w="2127" w:type="dxa"/>
            <w:hideMark/>
          </w:tcPr>
          <w:p w:rsidR="0052702B" w:rsidRPr="00BE09FD" w:rsidRDefault="0052702B" w:rsidP="00D01E1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заведующего  по ВМР</w:t>
            </w:r>
          </w:p>
        </w:tc>
      </w:tr>
      <w:tr w:rsidR="0052702B" w:rsidRPr="003A48B4" w:rsidTr="00D01E10">
        <w:tc>
          <w:tcPr>
            <w:tcW w:w="9606" w:type="dxa"/>
            <w:gridSpan w:val="3"/>
            <w:hideMark/>
          </w:tcPr>
          <w:p w:rsidR="0052702B" w:rsidRPr="00210081" w:rsidRDefault="0052702B" w:rsidP="00D01E1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4. Создание организационно-информационного обеспечения </w:t>
            </w:r>
          </w:p>
        </w:tc>
      </w:tr>
      <w:tr w:rsidR="0052702B" w:rsidRPr="003A48B4" w:rsidTr="00D01E10">
        <w:tc>
          <w:tcPr>
            <w:tcW w:w="5495" w:type="dxa"/>
            <w:hideMark/>
          </w:tcPr>
          <w:p w:rsidR="0052702B" w:rsidRPr="00210081" w:rsidRDefault="0052702B" w:rsidP="00D01E1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на </w:t>
            </w:r>
            <w:proofErr w:type="gramStart"/>
            <w:r w:rsidRPr="00210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сайте</w:t>
            </w:r>
            <w:proofErr w:type="gramEnd"/>
            <w:r w:rsidRPr="00210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ДОУ информации о создании условий для детей с ОВЗ.</w:t>
            </w:r>
          </w:p>
        </w:tc>
        <w:tc>
          <w:tcPr>
            <w:tcW w:w="1984" w:type="dxa"/>
            <w:hideMark/>
          </w:tcPr>
          <w:p w:rsidR="0052702B" w:rsidRPr="00210081" w:rsidRDefault="0052702B" w:rsidP="00D01E1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2019-2020 учебного года</w:t>
            </w:r>
          </w:p>
        </w:tc>
        <w:tc>
          <w:tcPr>
            <w:tcW w:w="2127" w:type="dxa"/>
            <w:hideMark/>
          </w:tcPr>
          <w:p w:rsidR="0052702B" w:rsidRPr="00BE09FD" w:rsidRDefault="0052702B" w:rsidP="00D01E1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ведение </w:t>
            </w:r>
            <w:r w:rsidRPr="00BE0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сайта</w:t>
            </w:r>
          </w:p>
          <w:p w:rsidR="0052702B" w:rsidRPr="00BE09FD" w:rsidRDefault="0052702B" w:rsidP="00D01E1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2702B" w:rsidRPr="003A48B4" w:rsidTr="00D01E10">
        <w:tc>
          <w:tcPr>
            <w:tcW w:w="5495" w:type="dxa"/>
            <w:hideMark/>
          </w:tcPr>
          <w:p w:rsidR="0052702B" w:rsidRPr="00210081" w:rsidRDefault="0052702B" w:rsidP="00D01E1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публичной отчетности ДОУ о ходе и результатах условий для детей с ОВЗ.</w:t>
            </w:r>
          </w:p>
        </w:tc>
        <w:tc>
          <w:tcPr>
            <w:tcW w:w="1984" w:type="dxa"/>
            <w:hideMark/>
          </w:tcPr>
          <w:p w:rsidR="0052702B" w:rsidRPr="00210081" w:rsidRDefault="0052702B" w:rsidP="00D01E1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  2019 г.</w:t>
            </w:r>
          </w:p>
        </w:tc>
        <w:tc>
          <w:tcPr>
            <w:tcW w:w="2127" w:type="dxa"/>
            <w:hideMark/>
          </w:tcPr>
          <w:p w:rsidR="0052702B" w:rsidRPr="00BE09FD" w:rsidRDefault="0052702B" w:rsidP="00D01E1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52702B" w:rsidRPr="00BE09FD" w:rsidRDefault="0052702B" w:rsidP="00D01E1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2702B" w:rsidRDefault="0052702B" w:rsidP="0052702B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9B23A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</w:p>
    <w:p w:rsidR="0052702B" w:rsidRPr="00DA6655" w:rsidRDefault="0052702B" w:rsidP="0052702B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9B23A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</w:p>
    <w:p w:rsidR="0052702B" w:rsidRPr="00DA6655" w:rsidRDefault="0052702B" w:rsidP="0052702B">
      <w:pPr>
        <w:pStyle w:val="a6"/>
        <w:numPr>
          <w:ilvl w:val="1"/>
          <w:numId w:val="33"/>
        </w:numPr>
        <w:spacing w:after="0" w:line="240" w:lineRule="auto"/>
        <w:ind w:left="1134" w:hanging="567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 xml:space="preserve">  </w:t>
      </w:r>
      <w:r w:rsidRPr="00DA6655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Обеспечение охраны и укрепления физического и психического здоровья воспитанников.</w:t>
      </w:r>
    </w:p>
    <w:p w:rsidR="0052702B" w:rsidRPr="00DA6655" w:rsidRDefault="0052702B" w:rsidP="0052702B">
      <w:pPr>
        <w:pStyle w:val="a6"/>
        <w:spacing w:after="0" w:line="240" w:lineRule="auto"/>
        <w:ind w:left="107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3085"/>
        <w:gridCol w:w="2977"/>
        <w:gridCol w:w="1418"/>
        <w:gridCol w:w="2126"/>
      </w:tblGrid>
      <w:tr w:rsidR="0052702B" w:rsidRPr="00640DE8" w:rsidTr="00D01E10">
        <w:tc>
          <w:tcPr>
            <w:tcW w:w="3085" w:type="dxa"/>
            <w:hideMark/>
          </w:tcPr>
          <w:p w:rsidR="0052702B" w:rsidRPr="00640DE8" w:rsidRDefault="0052702B" w:rsidP="00D01E1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D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Направления работы</w:t>
            </w:r>
          </w:p>
        </w:tc>
        <w:tc>
          <w:tcPr>
            <w:tcW w:w="2977" w:type="dxa"/>
            <w:hideMark/>
          </w:tcPr>
          <w:p w:rsidR="0052702B" w:rsidRPr="00640DE8" w:rsidRDefault="0052702B" w:rsidP="00D01E1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D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Система мероприятий</w:t>
            </w:r>
          </w:p>
        </w:tc>
        <w:tc>
          <w:tcPr>
            <w:tcW w:w="1418" w:type="dxa"/>
            <w:hideMark/>
          </w:tcPr>
          <w:p w:rsidR="0052702B" w:rsidRPr="00640DE8" w:rsidRDefault="0052702B" w:rsidP="00D01E1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D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срок</w:t>
            </w:r>
          </w:p>
        </w:tc>
        <w:tc>
          <w:tcPr>
            <w:tcW w:w="2126" w:type="dxa"/>
            <w:hideMark/>
          </w:tcPr>
          <w:p w:rsidR="0052702B" w:rsidRPr="00640DE8" w:rsidRDefault="0052702B" w:rsidP="00D01E1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D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ответственный</w:t>
            </w:r>
          </w:p>
        </w:tc>
      </w:tr>
      <w:tr w:rsidR="0052702B" w:rsidRPr="00640DE8" w:rsidTr="00D01E10">
        <w:tc>
          <w:tcPr>
            <w:tcW w:w="9606" w:type="dxa"/>
            <w:gridSpan w:val="4"/>
            <w:hideMark/>
          </w:tcPr>
          <w:p w:rsidR="0052702B" w:rsidRPr="00640DE8" w:rsidRDefault="0052702B" w:rsidP="00D01E1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D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Организационно-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аналитический</w:t>
            </w:r>
            <w:r w:rsidRPr="00640D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этап</w:t>
            </w:r>
          </w:p>
        </w:tc>
      </w:tr>
      <w:tr w:rsidR="0052702B" w:rsidRPr="00640DE8" w:rsidTr="00D01E10">
        <w:tc>
          <w:tcPr>
            <w:tcW w:w="3085" w:type="dxa"/>
            <w:hideMark/>
          </w:tcPr>
          <w:p w:rsidR="0052702B" w:rsidRPr="00640DE8" w:rsidRDefault="0052702B" w:rsidP="00D01E1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образовательн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ых </w:t>
            </w:r>
            <w:r w:rsidRPr="0064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 (в соответствии с ФГОС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64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77" w:type="dxa"/>
            <w:hideMark/>
          </w:tcPr>
          <w:p w:rsidR="0052702B" w:rsidRPr="00640DE8" w:rsidRDefault="0052702B" w:rsidP="00D01E1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творческой группы по корректировке Программ</w:t>
            </w:r>
          </w:p>
        </w:tc>
        <w:tc>
          <w:tcPr>
            <w:tcW w:w="1418" w:type="dxa"/>
            <w:hideMark/>
          </w:tcPr>
          <w:p w:rsidR="0052702B" w:rsidRPr="00640DE8" w:rsidRDefault="0052702B" w:rsidP="00D01E1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hideMark/>
          </w:tcPr>
          <w:p w:rsidR="0052702B" w:rsidRPr="00640DE8" w:rsidRDefault="0052702B" w:rsidP="00D01E1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заведующего  по ВМР</w:t>
            </w:r>
          </w:p>
        </w:tc>
      </w:tr>
      <w:tr w:rsidR="0052702B" w:rsidRPr="00640DE8" w:rsidTr="00D01E10">
        <w:tc>
          <w:tcPr>
            <w:tcW w:w="3085" w:type="dxa"/>
            <w:hideMark/>
          </w:tcPr>
          <w:p w:rsidR="0052702B" w:rsidRPr="00640DE8" w:rsidRDefault="0052702B" w:rsidP="00D01E1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Приведение в соответствие с современными требованиями нормативно-правового, материально-технического, </w:t>
            </w:r>
            <w:r w:rsidRPr="0064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финансового, кадрового, мотивационного компонентов ресурсного обеспечения образовательной деятельности</w:t>
            </w:r>
          </w:p>
        </w:tc>
        <w:tc>
          <w:tcPr>
            <w:tcW w:w="2977" w:type="dxa"/>
            <w:hideMark/>
          </w:tcPr>
          <w:p w:rsidR="0052702B" w:rsidRPr="00640DE8" w:rsidRDefault="0052702B" w:rsidP="00D01E1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Разработка и корректировка локальных 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тов, обеспечивающих реализацию П</w:t>
            </w:r>
            <w:r w:rsidRPr="0064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рограммы развития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2702B" w:rsidRPr="00640DE8" w:rsidRDefault="0052702B" w:rsidP="00D01E1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</w:t>
            </w:r>
            <w:r w:rsidRPr="0064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азработка проекта обновления учебно-материальной базы образовательной деятельности (создание творческой группы)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2702B" w:rsidRPr="00640DE8" w:rsidRDefault="0052702B" w:rsidP="00D01E1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(корректировка) плана графика курсовой подготовки  педагогов  на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64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64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4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hideMark/>
          </w:tcPr>
          <w:p w:rsidR="0052702B" w:rsidRPr="00640DE8" w:rsidRDefault="0052702B" w:rsidP="00D01E1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hideMark/>
          </w:tcPr>
          <w:p w:rsidR="0052702B" w:rsidRPr="00640DE8" w:rsidRDefault="0052702B" w:rsidP="00D01E1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52702B" w:rsidRPr="00640DE8" w:rsidTr="00D01E10">
        <w:tc>
          <w:tcPr>
            <w:tcW w:w="3085" w:type="dxa"/>
            <w:hideMark/>
          </w:tcPr>
          <w:p w:rsidR="0052702B" w:rsidRPr="00640DE8" w:rsidRDefault="0052702B" w:rsidP="00D01E1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Совершенствование системы планирования (календарного, перспективного в соответствии с </w:t>
            </w:r>
            <w:proofErr w:type="gramStart"/>
            <w:r w:rsidRPr="0064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реализуем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</w:t>
            </w:r>
            <w:proofErr w:type="gramEnd"/>
            <w:r w:rsidRPr="0064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ООП,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АООП,</w:t>
            </w:r>
            <w:r w:rsidRPr="0064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разработка рабочих программ педагог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64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77" w:type="dxa"/>
            <w:hideMark/>
          </w:tcPr>
          <w:p w:rsidR="0052702B" w:rsidRPr="00640DE8" w:rsidRDefault="0052702B" w:rsidP="00D01E1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</w:t>
            </w:r>
            <w:r w:rsidRPr="0064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омплекс методических мероприятий для педагогов по организации планирования образовательной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64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</w:t>
            </w:r>
          </w:p>
          <w:p w:rsidR="0052702B" w:rsidRPr="00640DE8" w:rsidRDefault="0052702B" w:rsidP="00D01E1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необходимой информации</w:t>
            </w:r>
          </w:p>
        </w:tc>
        <w:tc>
          <w:tcPr>
            <w:tcW w:w="1418" w:type="dxa"/>
            <w:hideMark/>
          </w:tcPr>
          <w:p w:rsidR="0052702B" w:rsidRPr="00640DE8" w:rsidRDefault="0052702B" w:rsidP="00D01E1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Сентябрь-декабрь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hideMark/>
          </w:tcPr>
          <w:p w:rsidR="0052702B" w:rsidRPr="00640DE8" w:rsidRDefault="0052702B" w:rsidP="00D01E1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заведующего  по ВМР</w:t>
            </w:r>
          </w:p>
        </w:tc>
      </w:tr>
      <w:tr w:rsidR="0052702B" w:rsidRPr="00640DE8" w:rsidTr="00D01E10">
        <w:tc>
          <w:tcPr>
            <w:tcW w:w="3085" w:type="dxa"/>
            <w:hideMark/>
          </w:tcPr>
          <w:p w:rsidR="0052702B" w:rsidRPr="00640DE8" w:rsidRDefault="0052702B" w:rsidP="00D01E1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Ориентация педагогов на приоритет самостоятельной деятельности ребенка, использование инновационных программ и технологий. Разработка методического сопровождения по внедрению проектной деятельности и интегрированного подхода к организации образовательного процесса.</w:t>
            </w:r>
          </w:p>
        </w:tc>
        <w:tc>
          <w:tcPr>
            <w:tcW w:w="2977" w:type="dxa"/>
            <w:hideMark/>
          </w:tcPr>
          <w:p w:rsidR="0052702B" w:rsidRPr="00640DE8" w:rsidRDefault="0052702B" w:rsidP="00D01E1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</w:t>
            </w:r>
            <w:r w:rsidRPr="0064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азработка методических материалов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52702B" w:rsidRPr="00640DE8" w:rsidRDefault="0052702B" w:rsidP="00D01E1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 «Проектная деятельность»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2702B" w:rsidRPr="00640DE8" w:rsidRDefault="0052702B" w:rsidP="00D01E1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«Портфолио педагога»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2702B" w:rsidRPr="00640DE8" w:rsidRDefault="0052702B" w:rsidP="00D01E1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интерактивные </w:t>
            </w:r>
            <w:r w:rsidRPr="0064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 работе с детьми и взрослыми;</w:t>
            </w:r>
          </w:p>
          <w:p w:rsidR="0052702B" w:rsidRPr="00640DE8" w:rsidRDefault="0052702B" w:rsidP="00D01E1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Pr="0064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ИКТ-технологии</w:t>
            </w:r>
            <w:proofErr w:type="gramEnd"/>
            <w:r w:rsidRPr="0064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образовательном процессе.</w:t>
            </w:r>
          </w:p>
          <w:p w:rsidR="0052702B" w:rsidRPr="00640DE8" w:rsidRDefault="0052702B" w:rsidP="00D01E1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и итоговые педсоветы, направленные на умение работать по современным технологиям.</w:t>
            </w:r>
          </w:p>
          <w:p w:rsidR="0052702B" w:rsidRPr="00640DE8" w:rsidRDefault="0052702B" w:rsidP="00D01E1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64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азработка  и уточнение  методических рекомендаций по планированию и проведению интегрированных занятий.</w:t>
            </w:r>
          </w:p>
        </w:tc>
        <w:tc>
          <w:tcPr>
            <w:tcW w:w="1418" w:type="dxa"/>
            <w:hideMark/>
          </w:tcPr>
          <w:p w:rsidR="0052702B" w:rsidRPr="00640DE8" w:rsidRDefault="0052702B" w:rsidP="00D01E1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64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26" w:type="dxa"/>
            <w:hideMark/>
          </w:tcPr>
          <w:p w:rsidR="0052702B" w:rsidRPr="00640DE8" w:rsidRDefault="0052702B" w:rsidP="00D01E1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заведующего  по ВМР</w:t>
            </w:r>
          </w:p>
        </w:tc>
      </w:tr>
      <w:tr w:rsidR="0052702B" w:rsidRPr="00640DE8" w:rsidTr="00D01E10">
        <w:tc>
          <w:tcPr>
            <w:tcW w:w="9606" w:type="dxa"/>
            <w:gridSpan w:val="4"/>
            <w:hideMark/>
          </w:tcPr>
          <w:p w:rsidR="0052702B" w:rsidRPr="00640DE8" w:rsidRDefault="0052702B" w:rsidP="00D01E1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Формирующий</w:t>
            </w:r>
            <w:r w:rsidRPr="00640D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этап (201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  <w:r w:rsidRPr="00640D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22</w:t>
            </w:r>
            <w:r w:rsidRPr="00640D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годы)</w:t>
            </w:r>
          </w:p>
        </w:tc>
      </w:tr>
      <w:tr w:rsidR="0052702B" w:rsidRPr="00640DE8" w:rsidTr="00D01E10">
        <w:tc>
          <w:tcPr>
            <w:tcW w:w="3085" w:type="dxa"/>
            <w:hideMark/>
          </w:tcPr>
          <w:p w:rsidR="0052702B" w:rsidRPr="00640DE8" w:rsidRDefault="0052702B" w:rsidP="00D01E1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качественный уровень </w:t>
            </w:r>
            <w:proofErr w:type="gramStart"/>
            <w:r w:rsidRPr="0064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образовательной</w:t>
            </w:r>
            <w:proofErr w:type="gramEnd"/>
            <w:r w:rsidRPr="0064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  учреждения, обеспечивающий обновленную модель образовательного пространства ДОУ</w:t>
            </w:r>
          </w:p>
        </w:tc>
        <w:tc>
          <w:tcPr>
            <w:tcW w:w="2977" w:type="dxa"/>
            <w:hideMark/>
          </w:tcPr>
          <w:p w:rsidR="0052702B" w:rsidRPr="00640DE8" w:rsidRDefault="0052702B" w:rsidP="00D01E1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написание вариативной части образовательной программы в соответствии с целями ДОУ</w:t>
            </w:r>
          </w:p>
          <w:p w:rsidR="0052702B" w:rsidRPr="00640DE8" w:rsidRDefault="0052702B" w:rsidP="00D01E1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-формирование модели режима дня, недели, года с учетом обновленной модели образовательного пространства</w:t>
            </w:r>
          </w:p>
          <w:p w:rsidR="0052702B" w:rsidRPr="00640DE8" w:rsidRDefault="0052702B" w:rsidP="00D01E1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-разработка рабочих </w:t>
            </w:r>
            <w:r w:rsidRPr="0064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 по образовательным областям</w:t>
            </w:r>
          </w:p>
          <w:p w:rsidR="0052702B" w:rsidRPr="00640DE8" w:rsidRDefault="0052702B" w:rsidP="00D01E1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-Разработка примерного календарн</w:t>
            </w:r>
            <w:proofErr w:type="gramStart"/>
            <w:r w:rsidRPr="0064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64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тематического планирования</w:t>
            </w:r>
          </w:p>
        </w:tc>
        <w:tc>
          <w:tcPr>
            <w:tcW w:w="1418" w:type="dxa"/>
            <w:hideMark/>
          </w:tcPr>
          <w:p w:rsidR="0052702B" w:rsidRPr="00640DE8" w:rsidRDefault="0052702B" w:rsidP="00D01E1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Январь-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  <w:r w:rsidRPr="0064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hideMark/>
          </w:tcPr>
          <w:p w:rsidR="0052702B" w:rsidRPr="00640DE8" w:rsidRDefault="0052702B" w:rsidP="00D01E1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заведующего  по ВМР</w:t>
            </w:r>
          </w:p>
        </w:tc>
      </w:tr>
      <w:tr w:rsidR="0052702B" w:rsidRPr="00640DE8" w:rsidTr="00D01E10">
        <w:tc>
          <w:tcPr>
            <w:tcW w:w="3085" w:type="dxa"/>
            <w:hideMark/>
          </w:tcPr>
          <w:p w:rsidR="0052702B" w:rsidRPr="00640DE8" w:rsidRDefault="0052702B" w:rsidP="00D01E1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Совершенствование образовательной деятельности через овладение современными   технологиями, обеспечивающими целостное развитие ребенка</w:t>
            </w:r>
          </w:p>
        </w:tc>
        <w:tc>
          <w:tcPr>
            <w:tcW w:w="2977" w:type="dxa"/>
            <w:hideMark/>
          </w:tcPr>
          <w:p w:rsidR="0052702B" w:rsidRPr="00640DE8" w:rsidRDefault="0052702B" w:rsidP="00D01E1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использование  в образовательной деятельности современных развивающих технологий (изучение, внедрение, реализация в соответствии с индивидуальными планами педагогов)</w:t>
            </w:r>
          </w:p>
          <w:p w:rsidR="0052702B" w:rsidRPr="00640DE8" w:rsidRDefault="0052702B" w:rsidP="00D01E1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«Проектная деятельность»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2702B" w:rsidRPr="00640DE8" w:rsidRDefault="0052702B" w:rsidP="00D01E1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«Портфолио педагога»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2702B" w:rsidRPr="00640DE8" w:rsidRDefault="0052702B" w:rsidP="00D01E1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интерактивные технологи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 работе с детьми и взрослыми;</w:t>
            </w:r>
          </w:p>
          <w:p w:rsidR="0052702B" w:rsidRPr="00640DE8" w:rsidRDefault="0052702B" w:rsidP="00D01E1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64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ИКТ-технологии</w:t>
            </w:r>
            <w:proofErr w:type="gramEnd"/>
            <w:r w:rsidRPr="0064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образовательном процесс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е;</w:t>
            </w:r>
          </w:p>
          <w:p w:rsidR="0052702B" w:rsidRPr="00640DE8" w:rsidRDefault="0052702B" w:rsidP="00D01E1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-индивидуализация и дифференциация образовательной  деятельности</w:t>
            </w:r>
          </w:p>
        </w:tc>
        <w:tc>
          <w:tcPr>
            <w:tcW w:w="1418" w:type="dxa"/>
            <w:hideMark/>
          </w:tcPr>
          <w:p w:rsidR="0052702B" w:rsidRPr="00640DE8" w:rsidRDefault="0052702B" w:rsidP="00D01E1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64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126" w:type="dxa"/>
            <w:hideMark/>
          </w:tcPr>
          <w:p w:rsidR="0052702B" w:rsidRPr="00640DE8" w:rsidRDefault="0052702B" w:rsidP="00D01E1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заведующего  по ВМР</w:t>
            </w:r>
            <w:r w:rsidRPr="0064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702B" w:rsidRPr="00640DE8" w:rsidRDefault="0052702B" w:rsidP="00D01E1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702B" w:rsidRPr="00640DE8" w:rsidRDefault="0052702B" w:rsidP="00D01E1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702B" w:rsidRPr="00640DE8" w:rsidRDefault="0052702B" w:rsidP="00D01E1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702B" w:rsidRPr="00640DE8" w:rsidRDefault="0052702B" w:rsidP="00D01E1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702B" w:rsidRPr="00640DE8" w:rsidRDefault="0052702B" w:rsidP="00D01E1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702B" w:rsidRPr="00640DE8" w:rsidRDefault="0052702B" w:rsidP="00D01E1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702B" w:rsidRPr="00640DE8" w:rsidRDefault="0052702B" w:rsidP="00D01E1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702B" w:rsidRPr="00640DE8" w:rsidRDefault="0052702B" w:rsidP="00D01E1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702B" w:rsidRPr="00640DE8" w:rsidRDefault="0052702B" w:rsidP="00D01E1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702B" w:rsidRPr="00640DE8" w:rsidRDefault="0052702B" w:rsidP="00D01E1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702B" w:rsidRPr="00640DE8" w:rsidRDefault="0052702B" w:rsidP="00D01E1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2702B" w:rsidRPr="00640DE8" w:rsidTr="00D01E10">
        <w:tc>
          <w:tcPr>
            <w:tcW w:w="3085" w:type="dxa"/>
            <w:hideMark/>
          </w:tcPr>
          <w:p w:rsidR="0052702B" w:rsidRPr="00640DE8" w:rsidRDefault="0052702B" w:rsidP="00D01E1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предметн</w:t>
            </w:r>
            <w:proofErr w:type="gramStart"/>
            <w:r w:rsidRPr="0064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64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развивающей среды, способствующей реализации нового содержания  дошкольного образования достижению новых образовательных результатов ДОО</w:t>
            </w:r>
          </w:p>
        </w:tc>
        <w:tc>
          <w:tcPr>
            <w:tcW w:w="2977" w:type="dxa"/>
            <w:hideMark/>
          </w:tcPr>
          <w:p w:rsidR="0052702B" w:rsidRPr="00640DE8" w:rsidRDefault="0052702B" w:rsidP="00D01E1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-оборудование группового помещения развивающими пособиями, сюжетными игрушками, играми развивающей направленности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2702B" w:rsidRPr="00640DE8" w:rsidRDefault="0052702B" w:rsidP="00D01E1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-пополнение  программно-методического,  дидактического  и диагностического сопровождения  образовательн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</w:t>
            </w:r>
            <w:r w:rsidRPr="0064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(пособия, методическая литература)</w:t>
            </w:r>
          </w:p>
        </w:tc>
        <w:tc>
          <w:tcPr>
            <w:tcW w:w="1418" w:type="dxa"/>
            <w:hideMark/>
          </w:tcPr>
          <w:p w:rsidR="0052702B" w:rsidRPr="00640DE8" w:rsidRDefault="0052702B" w:rsidP="00D01E1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по мере </w:t>
            </w:r>
            <w:proofErr w:type="spellStart"/>
            <w:proofErr w:type="gramStart"/>
            <w:r w:rsidRPr="0064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рования</w:t>
            </w:r>
            <w:proofErr w:type="spellEnd"/>
            <w:proofErr w:type="gramEnd"/>
          </w:p>
          <w:p w:rsidR="0052702B" w:rsidRPr="00640DE8" w:rsidRDefault="0052702B" w:rsidP="00D01E1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702B" w:rsidRPr="00640DE8" w:rsidRDefault="0052702B" w:rsidP="00D01E1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702B" w:rsidRPr="00640DE8" w:rsidRDefault="0052702B" w:rsidP="00D01E1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702B" w:rsidRPr="00640DE8" w:rsidRDefault="0052702B" w:rsidP="00D01E1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702B" w:rsidRPr="00640DE8" w:rsidRDefault="0052702B" w:rsidP="00D01E1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702B" w:rsidRPr="00640DE8" w:rsidRDefault="0052702B" w:rsidP="00D01E1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hideMark/>
          </w:tcPr>
          <w:p w:rsidR="0052702B" w:rsidRPr="00640DE8" w:rsidRDefault="0052702B" w:rsidP="00D01E1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Заведующий, </w:t>
            </w:r>
            <w:r w:rsidRPr="00665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заведующего  по ВМР</w:t>
            </w:r>
          </w:p>
        </w:tc>
      </w:tr>
      <w:tr w:rsidR="0052702B" w:rsidRPr="00640DE8" w:rsidTr="00D01E10">
        <w:tc>
          <w:tcPr>
            <w:tcW w:w="3085" w:type="dxa"/>
            <w:hideMark/>
          </w:tcPr>
          <w:p w:rsidR="0052702B" w:rsidRPr="00640DE8" w:rsidRDefault="0052702B" w:rsidP="00D01E1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Повышение эффективности  обучения, формирование целостности восприятия  изучаемого материала за счет применения ИКТ в образовательной деятельности</w:t>
            </w:r>
          </w:p>
        </w:tc>
        <w:tc>
          <w:tcPr>
            <w:tcW w:w="2977" w:type="dxa"/>
            <w:hideMark/>
          </w:tcPr>
          <w:p w:rsidR="0052702B" w:rsidRPr="00640DE8" w:rsidRDefault="0052702B" w:rsidP="00D01E1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-Приобретение программного обеспечения, компьютерной техники</w:t>
            </w:r>
          </w:p>
          <w:p w:rsidR="0052702B" w:rsidRPr="00640DE8" w:rsidRDefault="0052702B" w:rsidP="00D01E1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-Активное применение ИКТ в образовательной деятельности</w:t>
            </w:r>
          </w:p>
          <w:p w:rsidR="0052702B" w:rsidRPr="00640DE8" w:rsidRDefault="0052702B" w:rsidP="00D01E1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:rsidR="0052702B" w:rsidRPr="00640DE8" w:rsidRDefault="0052702B" w:rsidP="00D01E1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</w:t>
            </w:r>
            <w:proofErr w:type="spellStart"/>
            <w:proofErr w:type="gramStart"/>
            <w:r w:rsidRPr="0064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рования</w:t>
            </w:r>
            <w:proofErr w:type="spellEnd"/>
            <w:proofErr w:type="gramEnd"/>
          </w:p>
          <w:p w:rsidR="0052702B" w:rsidRPr="00640DE8" w:rsidRDefault="0052702B" w:rsidP="00D01E1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702B" w:rsidRPr="00640DE8" w:rsidRDefault="0052702B" w:rsidP="00D01E1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702B" w:rsidRPr="00640DE8" w:rsidRDefault="0052702B" w:rsidP="00D01E1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hideMark/>
          </w:tcPr>
          <w:p w:rsidR="0052702B" w:rsidRPr="00640DE8" w:rsidRDefault="0052702B" w:rsidP="00D01E1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Заведующий, </w:t>
            </w:r>
            <w:r w:rsidRPr="00665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заведующего  по ВМР</w:t>
            </w:r>
          </w:p>
        </w:tc>
      </w:tr>
      <w:tr w:rsidR="0052702B" w:rsidRPr="00640DE8" w:rsidTr="00D01E10">
        <w:tc>
          <w:tcPr>
            <w:tcW w:w="3085" w:type="dxa"/>
            <w:hideMark/>
          </w:tcPr>
          <w:p w:rsidR="0052702B" w:rsidRPr="00640DE8" w:rsidRDefault="0052702B" w:rsidP="00D01E1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</w:t>
            </w:r>
            <w:r w:rsidRPr="0064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профессионального уровня педагогических кадров в вопросах использования  в практике работы современных технологий дошкольного образования</w:t>
            </w:r>
          </w:p>
        </w:tc>
        <w:tc>
          <w:tcPr>
            <w:tcW w:w="2977" w:type="dxa"/>
            <w:hideMark/>
          </w:tcPr>
          <w:p w:rsidR="0052702B" w:rsidRPr="00640DE8" w:rsidRDefault="0052702B" w:rsidP="00D01E1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публикация на сайте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ДОУ,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проектной</w:t>
            </w:r>
            <w:proofErr w:type="gramEnd"/>
            <w:r w:rsidRPr="0064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</w:t>
            </w:r>
          </w:p>
          <w:p w:rsidR="0052702B" w:rsidRPr="00640DE8" w:rsidRDefault="0052702B" w:rsidP="00D01E1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-Ведение портфолио педагога - как инструмента отслеживания уровня повышения профессионального мастерства и творческого роста</w:t>
            </w:r>
          </w:p>
        </w:tc>
        <w:tc>
          <w:tcPr>
            <w:tcW w:w="1418" w:type="dxa"/>
            <w:hideMark/>
          </w:tcPr>
          <w:p w:rsidR="0052702B" w:rsidRPr="00640DE8" w:rsidRDefault="0052702B" w:rsidP="00D01E1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64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26" w:type="dxa"/>
            <w:hideMark/>
          </w:tcPr>
          <w:p w:rsidR="0052702B" w:rsidRPr="00640DE8" w:rsidRDefault="0052702B" w:rsidP="00D01E1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заведующего  </w:t>
            </w:r>
            <w:r w:rsidRPr="00665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ВМР</w:t>
            </w:r>
          </w:p>
        </w:tc>
      </w:tr>
      <w:tr w:rsidR="0052702B" w:rsidRPr="00640DE8" w:rsidTr="00D01E10">
        <w:tc>
          <w:tcPr>
            <w:tcW w:w="9606" w:type="dxa"/>
            <w:gridSpan w:val="4"/>
            <w:hideMark/>
          </w:tcPr>
          <w:p w:rsidR="0052702B" w:rsidRPr="00640DE8" w:rsidRDefault="0052702B" w:rsidP="00D01E1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Обобщающий</w:t>
            </w:r>
            <w:r w:rsidRPr="00640D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этап (ноябрь-декабрь 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23</w:t>
            </w:r>
            <w:r w:rsidRPr="00640D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г.)</w:t>
            </w:r>
          </w:p>
        </w:tc>
      </w:tr>
      <w:tr w:rsidR="0052702B" w:rsidRPr="00640DE8" w:rsidTr="00D01E10">
        <w:tc>
          <w:tcPr>
            <w:tcW w:w="3085" w:type="dxa"/>
            <w:hideMark/>
          </w:tcPr>
          <w:p w:rsidR="0052702B" w:rsidRPr="00640DE8" w:rsidRDefault="0052702B" w:rsidP="00D01E1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Оценка эффективности и совершенствование инновационной модели образовательного пространства, обеспечивающей новое качество образования</w:t>
            </w:r>
          </w:p>
        </w:tc>
        <w:tc>
          <w:tcPr>
            <w:tcW w:w="2977" w:type="dxa"/>
            <w:hideMark/>
          </w:tcPr>
          <w:p w:rsidR="0052702B" w:rsidRPr="00640DE8" w:rsidRDefault="0052702B" w:rsidP="00D01E1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-Отслеживание эффективности внедрения в практику работы современных педагогических технологий (система контроля;</w:t>
            </w:r>
          </w:p>
          <w:p w:rsidR="0052702B" w:rsidRPr="00640DE8" w:rsidRDefault="0052702B" w:rsidP="00D01E1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</w:t>
            </w:r>
            <w:proofErr w:type="gramStart"/>
            <w:r w:rsidRPr="0064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детского</w:t>
            </w:r>
            <w:proofErr w:type="gramEnd"/>
            <w:r w:rsidRPr="0064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развития и освоения образовательных программ; мониторинг удовлетворенности родителей качеством предоставляемых образовательных услуг)</w:t>
            </w:r>
          </w:p>
          <w:p w:rsidR="0052702B" w:rsidRPr="00640DE8" w:rsidRDefault="0052702B" w:rsidP="00D01E1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-Анализ эффективности внедрения в учреждении новой системы планирования, внесение </w:t>
            </w:r>
            <w:proofErr w:type="gramStart"/>
            <w:r w:rsidRPr="0064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необходимых</w:t>
            </w:r>
            <w:proofErr w:type="gramEnd"/>
            <w:r w:rsidRPr="0064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корректив в планы образовательной деятельности</w:t>
            </w:r>
          </w:p>
          <w:p w:rsidR="0052702B" w:rsidRPr="00640DE8" w:rsidRDefault="0052702B" w:rsidP="00D01E1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 мониторинг эффективности внедрения индивидуальных и дифференцированных маршрутов  и программ</w:t>
            </w:r>
          </w:p>
          <w:p w:rsidR="0052702B" w:rsidRPr="00640DE8" w:rsidRDefault="0052702B" w:rsidP="00D01E1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-анализ реализации проекта обновления учебно-материальной базы образовательной деятельности</w:t>
            </w:r>
          </w:p>
        </w:tc>
        <w:tc>
          <w:tcPr>
            <w:tcW w:w="1418" w:type="dxa"/>
            <w:hideMark/>
          </w:tcPr>
          <w:p w:rsidR="0052702B" w:rsidRPr="00640DE8" w:rsidRDefault="0052702B" w:rsidP="00D01E1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течение всего отчетного периода</w:t>
            </w:r>
          </w:p>
          <w:p w:rsidR="0052702B" w:rsidRPr="00640DE8" w:rsidRDefault="0052702B" w:rsidP="00D01E1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702B" w:rsidRPr="00640DE8" w:rsidRDefault="0052702B" w:rsidP="00D01E1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702B" w:rsidRPr="00640DE8" w:rsidRDefault="0052702B" w:rsidP="00D01E1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702B" w:rsidRPr="00640DE8" w:rsidRDefault="0052702B" w:rsidP="00D01E1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702B" w:rsidRPr="00640DE8" w:rsidRDefault="0052702B" w:rsidP="00D01E1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702B" w:rsidRPr="00640DE8" w:rsidRDefault="0052702B" w:rsidP="00D01E1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702B" w:rsidRPr="00640DE8" w:rsidRDefault="0052702B" w:rsidP="00D01E1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702B" w:rsidRPr="00640DE8" w:rsidRDefault="0052702B" w:rsidP="00D01E1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702B" w:rsidRPr="00640DE8" w:rsidRDefault="0052702B" w:rsidP="00D01E1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702B" w:rsidRPr="00640DE8" w:rsidRDefault="0052702B" w:rsidP="00D01E1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702B" w:rsidRPr="00640DE8" w:rsidRDefault="0052702B" w:rsidP="00D01E1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702B" w:rsidRPr="00640DE8" w:rsidRDefault="0052702B" w:rsidP="00D01E1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702B" w:rsidRPr="00640DE8" w:rsidRDefault="0052702B" w:rsidP="00D01E1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702B" w:rsidRPr="00640DE8" w:rsidRDefault="0052702B" w:rsidP="00D01E1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hideMark/>
          </w:tcPr>
          <w:p w:rsidR="0052702B" w:rsidRPr="00640DE8" w:rsidRDefault="0052702B" w:rsidP="00D01E1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заведующего  по ВМР</w:t>
            </w:r>
          </w:p>
        </w:tc>
      </w:tr>
      <w:tr w:rsidR="0052702B" w:rsidRPr="00640DE8" w:rsidTr="00D01E10">
        <w:tc>
          <w:tcPr>
            <w:tcW w:w="3085" w:type="dxa"/>
            <w:hideMark/>
          </w:tcPr>
          <w:p w:rsidR="0052702B" w:rsidRPr="00640DE8" w:rsidRDefault="0052702B" w:rsidP="00D01E1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новых направлений развития</w:t>
            </w:r>
          </w:p>
        </w:tc>
        <w:tc>
          <w:tcPr>
            <w:tcW w:w="2977" w:type="dxa"/>
            <w:hideMark/>
          </w:tcPr>
          <w:p w:rsidR="0052702B" w:rsidRPr="00640DE8" w:rsidRDefault="0052702B" w:rsidP="00D01E1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-проведение проблемно-ориентированного анализа деятельности ДОО по реализации Программы развития</w:t>
            </w:r>
          </w:p>
          <w:p w:rsidR="0052702B" w:rsidRPr="00640DE8" w:rsidRDefault="0052702B" w:rsidP="00D01E1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-Публикация результатов и итогового заключения о реализации Программы развития  (на сайте ДОУ)</w:t>
            </w:r>
          </w:p>
        </w:tc>
        <w:tc>
          <w:tcPr>
            <w:tcW w:w="1418" w:type="dxa"/>
            <w:hideMark/>
          </w:tcPr>
          <w:p w:rsidR="0052702B" w:rsidRPr="00640DE8" w:rsidRDefault="0052702B" w:rsidP="00D01E1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2023</w:t>
            </w:r>
            <w:r w:rsidRPr="0064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г.</w:t>
            </w:r>
          </w:p>
        </w:tc>
        <w:tc>
          <w:tcPr>
            <w:tcW w:w="2126" w:type="dxa"/>
            <w:hideMark/>
          </w:tcPr>
          <w:p w:rsidR="0052702B" w:rsidRPr="00640DE8" w:rsidRDefault="0052702B" w:rsidP="00D01E1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заведующего  по ВМР</w:t>
            </w:r>
          </w:p>
        </w:tc>
      </w:tr>
    </w:tbl>
    <w:p w:rsidR="0052702B" w:rsidRDefault="0052702B" w:rsidP="0052702B">
      <w:pPr>
        <w:spacing w:after="0" w:line="240" w:lineRule="auto"/>
        <w:jc w:val="center"/>
        <w:textAlignment w:val="baseline"/>
        <w:rPr>
          <w:rFonts w:eastAsia="Times New Roman" w:cs="Helvetica"/>
          <w:color w:val="373737"/>
          <w:sz w:val="20"/>
          <w:szCs w:val="20"/>
          <w:lang w:eastAsia="ru-RU"/>
        </w:rPr>
      </w:pPr>
    </w:p>
    <w:p w:rsidR="0052702B" w:rsidRDefault="0052702B" w:rsidP="0052702B">
      <w:pPr>
        <w:spacing w:after="0" w:line="240" w:lineRule="auto"/>
        <w:jc w:val="center"/>
        <w:textAlignment w:val="baseline"/>
        <w:rPr>
          <w:rFonts w:eastAsia="Times New Roman" w:cs="Helvetica"/>
          <w:color w:val="373737"/>
          <w:sz w:val="20"/>
          <w:szCs w:val="20"/>
          <w:lang w:eastAsia="ru-RU"/>
        </w:rPr>
      </w:pPr>
    </w:p>
    <w:p w:rsidR="0052702B" w:rsidRPr="003A48B4" w:rsidRDefault="0052702B" w:rsidP="0052702B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3A48B4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</w:t>
      </w:r>
    </w:p>
    <w:p w:rsidR="0052702B" w:rsidRPr="00640DE8" w:rsidRDefault="0052702B" w:rsidP="0052702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640DE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6.3. Обеспечение возможности самореализации личности воспитанников</w:t>
      </w:r>
    </w:p>
    <w:p w:rsidR="0052702B" w:rsidRPr="00640DE8" w:rsidRDefault="0052702B" w:rsidP="0052702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640DE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 </w:t>
      </w:r>
      <w:r w:rsidRPr="00640DE8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bdr w:val="none" w:sz="0" w:space="0" w:color="auto" w:frame="1"/>
          <w:lang w:eastAsia="ru-RU"/>
        </w:rPr>
        <w:t>Целевые ориентиры:</w:t>
      </w:r>
    </w:p>
    <w:p w:rsidR="0052702B" w:rsidRPr="00640DE8" w:rsidRDefault="0052702B" w:rsidP="0052702B">
      <w:pPr>
        <w:numPr>
          <w:ilvl w:val="0"/>
          <w:numId w:val="25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640DE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создание условий для организации образовательного процесса с учётом многообразия индивидуальных детских возможностей и способностей;</w:t>
      </w:r>
    </w:p>
    <w:p w:rsidR="0052702B" w:rsidRPr="00640DE8" w:rsidRDefault="0052702B" w:rsidP="0052702B">
      <w:pPr>
        <w:numPr>
          <w:ilvl w:val="0"/>
          <w:numId w:val="25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640DE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формирование у детей с разными возможностями мотивации к доступной им деятельности;</w:t>
      </w:r>
    </w:p>
    <w:p w:rsidR="0052702B" w:rsidRPr="00640DE8" w:rsidRDefault="0052702B" w:rsidP="0052702B">
      <w:pPr>
        <w:numPr>
          <w:ilvl w:val="0"/>
          <w:numId w:val="25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640DE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моделирование ситуаций успешности детей в разных видах доступной им деятельности</w:t>
      </w:r>
    </w:p>
    <w:p w:rsidR="0052702B" w:rsidRPr="00640DE8" w:rsidRDefault="0052702B" w:rsidP="0052702B">
      <w:pPr>
        <w:numPr>
          <w:ilvl w:val="0"/>
          <w:numId w:val="25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640DE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создание условий для проявления инициативности, самостоятельности, творческих способностей детей в различных видах деятельности.</w:t>
      </w:r>
    </w:p>
    <w:tbl>
      <w:tblPr>
        <w:tblStyle w:val="a5"/>
        <w:tblW w:w="9605" w:type="dxa"/>
        <w:tblLook w:val="04A0" w:firstRow="1" w:lastRow="0" w:firstColumn="1" w:lastColumn="0" w:noHBand="0" w:noVBand="1"/>
      </w:tblPr>
      <w:tblGrid>
        <w:gridCol w:w="3477"/>
        <w:gridCol w:w="2223"/>
        <w:gridCol w:w="1496"/>
        <w:gridCol w:w="2409"/>
      </w:tblGrid>
      <w:tr w:rsidR="0052702B" w:rsidRPr="003A48B4" w:rsidTr="00D01E10">
        <w:tc>
          <w:tcPr>
            <w:tcW w:w="0" w:type="auto"/>
            <w:hideMark/>
          </w:tcPr>
          <w:p w:rsidR="0052702B" w:rsidRPr="00C631C4" w:rsidRDefault="0052702B" w:rsidP="00D01E1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631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Мероприятия</w:t>
            </w:r>
          </w:p>
        </w:tc>
        <w:tc>
          <w:tcPr>
            <w:tcW w:w="0" w:type="auto"/>
            <w:hideMark/>
          </w:tcPr>
          <w:p w:rsidR="0052702B" w:rsidRPr="00C631C4" w:rsidRDefault="0052702B" w:rsidP="00D01E1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1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Ответственные  и исполнители</w:t>
            </w:r>
          </w:p>
        </w:tc>
        <w:tc>
          <w:tcPr>
            <w:tcW w:w="1496" w:type="dxa"/>
            <w:hideMark/>
          </w:tcPr>
          <w:p w:rsidR="0052702B" w:rsidRPr="00C631C4" w:rsidRDefault="0052702B" w:rsidP="00D01E1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1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Сроки</w:t>
            </w:r>
          </w:p>
        </w:tc>
        <w:tc>
          <w:tcPr>
            <w:tcW w:w="2409" w:type="dxa"/>
            <w:hideMark/>
          </w:tcPr>
          <w:p w:rsidR="0052702B" w:rsidRPr="00C631C4" w:rsidRDefault="0052702B" w:rsidP="00D01E1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1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Результат</w:t>
            </w:r>
          </w:p>
        </w:tc>
      </w:tr>
      <w:tr w:rsidR="0052702B" w:rsidRPr="003A48B4" w:rsidTr="00D01E10">
        <w:tc>
          <w:tcPr>
            <w:tcW w:w="0" w:type="auto"/>
            <w:hideMark/>
          </w:tcPr>
          <w:p w:rsidR="0052702B" w:rsidRPr="00C631C4" w:rsidRDefault="0052702B" w:rsidP="00D01E1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организации образовательного процесса с учётом многообразия индивидуальных детских возможностей и способностей</w:t>
            </w:r>
          </w:p>
        </w:tc>
        <w:tc>
          <w:tcPr>
            <w:tcW w:w="0" w:type="auto"/>
            <w:hideMark/>
          </w:tcPr>
          <w:p w:rsidR="0052702B" w:rsidRPr="00C631C4" w:rsidRDefault="0052702B" w:rsidP="00D01E1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Заведующая,</w:t>
            </w:r>
          </w:p>
          <w:p w:rsidR="0052702B" w:rsidRPr="00C631C4" w:rsidRDefault="0052702B" w:rsidP="00D01E1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заведующего  по ВМР</w:t>
            </w:r>
            <w:r w:rsidRPr="00C63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Педагогический коллектив</w:t>
            </w:r>
          </w:p>
        </w:tc>
        <w:tc>
          <w:tcPr>
            <w:tcW w:w="1496" w:type="dxa"/>
            <w:hideMark/>
          </w:tcPr>
          <w:p w:rsidR="0052702B" w:rsidRPr="00C631C4" w:rsidRDefault="0052702B" w:rsidP="00D01E1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2019-2023</w:t>
            </w:r>
            <w:r w:rsidRPr="00C63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г.г.</w:t>
            </w:r>
          </w:p>
        </w:tc>
        <w:tc>
          <w:tcPr>
            <w:tcW w:w="2409" w:type="dxa"/>
            <w:hideMark/>
          </w:tcPr>
          <w:p w:rsidR="0052702B" w:rsidRPr="00C631C4" w:rsidRDefault="0052702B" w:rsidP="00D01E1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Оптимальные условия для организации образовательного процесса с учётом многообразия индивидуальных детских возможностей и способностей</w:t>
            </w:r>
          </w:p>
        </w:tc>
      </w:tr>
      <w:tr w:rsidR="0052702B" w:rsidRPr="003A48B4" w:rsidTr="00D01E10">
        <w:tc>
          <w:tcPr>
            <w:tcW w:w="0" w:type="auto"/>
            <w:hideMark/>
          </w:tcPr>
          <w:p w:rsidR="0052702B" w:rsidRPr="00C631C4" w:rsidRDefault="0052702B" w:rsidP="00D01E1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  и проведение интерактивных  мероприятий с детьми с целью их самореализации, презентации достижений.</w:t>
            </w:r>
          </w:p>
          <w:p w:rsidR="0052702B" w:rsidRPr="00C631C4" w:rsidRDefault="0052702B" w:rsidP="00D01E1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2702B" w:rsidRPr="00C631C4" w:rsidRDefault="0052702B" w:rsidP="00D01E1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коллектив ДОУ</w:t>
            </w:r>
          </w:p>
          <w:p w:rsidR="0052702B" w:rsidRPr="00C631C4" w:rsidRDefault="0052702B" w:rsidP="00D01E1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6" w:type="dxa"/>
            <w:hideMark/>
          </w:tcPr>
          <w:p w:rsidR="0052702B" w:rsidRPr="00C631C4" w:rsidRDefault="0052702B" w:rsidP="00D01E1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2019-2023</w:t>
            </w:r>
            <w:r w:rsidRPr="00C63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г.г. </w:t>
            </w:r>
          </w:p>
        </w:tc>
        <w:tc>
          <w:tcPr>
            <w:tcW w:w="2409" w:type="dxa"/>
            <w:hideMark/>
          </w:tcPr>
          <w:p w:rsidR="0052702B" w:rsidRPr="00C631C4" w:rsidRDefault="0052702B" w:rsidP="00D01E1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доли воспитанников, охваченных интерактивными мероприятиями</w:t>
            </w:r>
          </w:p>
        </w:tc>
      </w:tr>
      <w:tr w:rsidR="0052702B" w:rsidRPr="003A48B4" w:rsidTr="00D01E10">
        <w:tc>
          <w:tcPr>
            <w:tcW w:w="0" w:type="auto"/>
            <w:hideMark/>
          </w:tcPr>
          <w:p w:rsidR="0052702B" w:rsidRPr="00C631C4" w:rsidRDefault="0052702B" w:rsidP="00D01E1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дополнительных услуг  для проявления  у детей инициативности, самостоятельности, творческих способностей детей в доступных видах деятельности</w:t>
            </w:r>
          </w:p>
        </w:tc>
        <w:tc>
          <w:tcPr>
            <w:tcW w:w="0" w:type="auto"/>
            <w:hideMark/>
          </w:tcPr>
          <w:p w:rsidR="0052702B" w:rsidRDefault="0052702B" w:rsidP="00D01E1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заведующего  по ВМР</w:t>
            </w:r>
            <w:r w:rsidRPr="00C63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2702B" w:rsidRPr="00C631C4" w:rsidRDefault="0052702B" w:rsidP="00D01E1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1496" w:type="dxa"/>
            <w:hideMark/>
          </w:tcPr>
          <w:p w:rsidR="0052702B" w:rsidRPr="00C631C4" w:rsidRDefault="0052702B" w:rsidP="00D01E1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2019-2023</w:t>
            </w:r>
            <w:r w:rsidRPr="00C63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г.г.</w:t>
            </w:r>
          </w:p>
        </w:tc>
        <w:tc>
          <w:tcPr>
            <w:tcW w:w="2409" w:type="dxa"/>
            <w:hideMark/>
          </w:tcPr>
          <w:p w:rsidR="0052702B" w:rsidRPr="00C631C4" w:rsidRDefault="0052702B" w:rsidP="00D01E1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доли воспитанников, охваченных </w:t>
            </w:r>
            <w:proofErr w:type="spellStart"/>
            <w:r w:rsidRPr="00C63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</w:t>
            </w:r>
            <w:proofErr w:type="gramStart"/>
            <w:r w:rsidRPr="00C63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C63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бразованием</w:t>
            </w:r>
            <w:proofErr w:type="spellEnd"/>
            <w:r w:rsidRPr="00C63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2702B" w:rsidRPr="003A48B4" w:rsidTr="00D01E10">
        <w:tc>
          <w:tcPr>
            <w:tcW w:w="0" w:type="auto"/>
            <w:hideMark/>
          </w:tcPr>
          <w:p w:rsidR="0052702B" w:rsidRPr="00C631C4" w:rsidRDefault="0052702B" w:rsidP="00D01E1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родителями по самореализации личности их детей</w:t>
            </w:r>
          </w:p>
        </w:tc>
        <w:tc>
          <w:tcPr>
            <w:tcW w:w="0" w:type="auto"/>
            <w:hideMark/>
          </w:tcPr>
          <w:p w:rsidR="0052702B" w:rsidRPr="00C631C4" w:rsidRDefault="0052702B" w:rsidP="00D01E1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</w:t>
            </w:r>
          </w:p>
          <w:p w:rsidR="0052702B" w:rsidRPr="00C631C4" w:rsidRDefault="0052702B" w:rsidP="00D01E1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заведующего  по ВМР</w:t>
            </w:r>
            <w:r w:rsidRPr="00C63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Педагогический коллектив</w:t>
            </w:r>
          </w:p>
        </w:tc>
        <w:tc>
          <w:tcPr>
            <w:tcW w:w="1496" w:type="dxa"/>
            <w:hideMark/>
          </w:tcPr>
          <w:p w:rsidR="0052702B" w:rsidRPr="00C631C4" w:rsidRDefault="0052702B" w:rsidP="00D01E1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  <w:p w:rsidR="0052702B" w:rsidRPr="00C631C4" w:rsidRDefault="0052702B" w:rsidP="00D01E1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годовым планам</w:t>
            </w:r>
          </w:p>
        </w:tc>
        <w:tc>
          <w:tcPr>
            <w:tcW w:w="2409" w:type="dxa"/>
            <w:hideMark/>
          </w:tcPr>
          <w:p w:rsidR="0052702B" w:rsidRPr="00C631C4" w:rsidRDefault="0052702B" w:rsidP="00D01E1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доли родителей, с высоким уровнем участия в мероприятиях по самореализации личности их детей</w:t>
            </w:r>
          </w:p>
        </w:tc>
      </w:tr>
      <w:tr w:rsidR="0052702B" w:rsidRPr="003A48B4" w:rsidTr="00D01E10">
        <w:tc>
          <w:tcPr>
            <w:tcW w:w="0" w:type="auto"/>
            <w:hideMark/>
          </w:tcPr>
          <w:p w:rsidR="0052702B" w:rsidRPr="00C631C4" w:rsidRDefault="0052702B" w:rsidP="00D01E1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механизма индивидуальных достижений воспитанников (портфолио).</w:t>
            </w:r>
          </w:p>
        </w:tc>
        <w:tc>
          <w:tcPr>
            <w:tcW w:w="0" w:type="auto"/>
            <w:hideMark/>
          </w:tcPr>
          <w:p w:rsidR="0052702B" w:rsidRPr="00C631C4" w:rsidRDefault="0052702B" w:rsidP="00D01E1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  <w:p w:rsidR="0052702B" w:rsidRPr="00C631C4" w:rsidRDefault="0052702B" w:rsidP="00D01E1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  <w:p w:rsidR="0052702B" w:rsidRPr="00C631C4" w:rsidRDefault="0052702B" w:rsidP="00D01E1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6" w:type="dxa"/>
            <w:hideMark/>
          </w:tcPr>
          <w:p w:rsidR="0052702B" w:rsidRPr="00C631C4" w:rsidRDefault="0052702B" w:rsidP="00D01E1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периода пребывания ребёнка в ДОУ</w:t>
            </w:r>
          </w:p>
        </w:tc>
        <w:tc>
          <w:tcPr>
            <w:tcW w:w="2409" w:type="dxa"/>
            <w:hideMark/>
          </w:tcPr>
          <w:p w:rsidR="0052702B" w:rsidRDefault="0052702B" w:rsidP="00D01E1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Сформированная мотивация успешности у воспитанников с разными возможностями</w:t>
            </w:r>
          </w:p>
          <w:p w:rsidR="0052702B" w:rsidRDefault="0052702B" w:rsidP="00D01E1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702B" w:rsidRPr="00C631C4" w:rsidRDefault="0052702B" w:rsidP="00D01E1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702B" w:rsidRPr="003A48B4" w:rsidTr="00D01E10">
        <w:tc>
          <w:tcPr>
            <w:tcW w:w="9605" w:type="dxa"/>
            <w:gridSpan w:val="4"/>
            <w:hideMark/>
          </w:tcPr>
          <w:p w:rsidR="0052702B" w:rsidRPr="00C631C4" w:rsidRDefault="0052702B" w:rsidP="00D01E1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1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Оценка качества результатов деятельности</w:t>
            </w:r>
          </w:p>
        </w:tc>
      </w:tr>
      <w:tr w:rsidR="0052702B" w:rsidRPr="003A48B4" w:rsidTr="00D01E10">
        <w:tc>
          <w:tcPr>
            <w:tcW w:w="0" w:type="auto"/>
            <w:hideMark/>
          </w:tcPr>
          <w:p w:rsidR="0052702B" w:rsidRPr="00C631C4" w:rsidRDefault="0052702B" w:rsidP="00D01E1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  условий для организации образовательного процесса с учётом многообразия индивидуальных детских возможностей и способностей.</w:t>
            </w:r>
          </w:p>
          <w:p w:rsidR="0052702B" w:rsidRPr="00C631C4" w:rsidRDefault="0052702B" w:rsidP="00D01E1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  успешности воспитанников.</w:t>
            </w:r>
          </w:p>
        </w:tc>
        <w:tc>
          <w:tcPr>
            <w:tcW w:w="0" w:type="auto"/>
            <w:hideMark/>
          </w:tcPr>
          <w:p w:rsidR="0052702B" w:rsidRPr="00C631C4" w:rsidRDefault="0052702B" w:rsidP="00D01E1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заведующего  по ВМР</w:t>
            </w:r>
          </w:p>
        </w:tc>
        <w:tc>
          <w:tcPr>
            <w:tcW w:w="1496" w:type="dxa"/>
            <w:hideMark/>
          </w:tcPr>
          <w:p w:rsidR="0052702B" w:rsidRPr="00C631C4" w:rsidRDefault="0052702B" w:rsidP="00D01E1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  <w:p w:rsidR="0052702B" w:rsidRPr="00C631C4" w:rsidRDefault="0052702B" w:rsidP="00D01E1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hideMark/>
          </w:tcPr>
          <w:p w:rsidR="0052702B" w:rsidRPr="00C631C4" w:rsidRDefault="0052702B" w:rsidP="00D01E1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результатов мониторинга.</w:t>
            </w:r>
          </w:p>
          <w:p w:rsidR="0052702B" w:rsidRPr="00C631C4" w:rsidRDefault="0052702B" w:rsidP="00D01E1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перспектив деятельности.</w:t>
            </w:r>
          </w:p>
        </w:tc>
      </w:tr>
    </w:tbl>
    <w:p w:rsidR="0052702B" w:rsidRPr="003A48B4" w:rsidRDefault="0052702B" w:rsidP="0052702B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3A48B4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t> </w:t>
      </w:r>
    </w:p>
    <w:p w:rsidR="0052702B" w:rsidRPr="00C631C4" w:rsidRDefault="0052702B" w:rsidP="0052702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631C4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6.4.</w:t>
      </w:r>
      <w:r w:rsidRPr="00C631C4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  <w:r w:rsidRPr="00C631C4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Развитие  потенциала педагогического коллектива.</w:t>
      </w:r>
    </w:p>
    <w:p w:rsidR="0052702B" w:rsidRPr="00C631C4" w:rsidRDefault="0052702B" w:rsidP="0052702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631C4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bdr w:val="none" w:sz="0" w:space="0" w:color="auto" w:frame="1"/>
          <w:lang w:eastAsia="ru-RU"/>
        </w:rPr>
        <w:t>Целевые ориентиры:</w:t>
      </w:r>
    </w:p>
    <w:p w:rsidR="0052702B" w:rsidRPr="00C631C4" w:rsidRDefault="0052702B" w:rsidP="0052702B">
      <w:pPr>
        <w:numPr>
          <w:ilvl w:val="0"/>
          <w:numId w:val="26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631C4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Повышение квалификации педагогов, соответствующих современным требованиям.</w:t>
      </w:r>
    </w:p>
    <w:p w:rsidR="0052702B" w:rsidRPr="00C631C4" w:rsidRDefault="0052702B" w:rsidP="0052702B">
      <w:pPr>
        <w:numPr>
          <w:ilvl w:val="0"/>
          <w:numId w:val="26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631C4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Повышение профессиональной компетентности педагогов.</w:t>
      </w:r>
    </w:p>
    <w:tbl>
      <w:tblPr>
        <w:tblStyle w:val="a5"/>
        <w:tblW w:w="9605" w:type="dxa"/>
        <w:tblLayout w:type="fixed"/>
        <w:tblLook w:val="04A0" w:firstRow="1" w:lastRow="0" w:firstColumn="1" w:lastColumn="0" w:noHBand="0" w:noVBand="1"/>
      </w:tblPr>
      <w:tblGrid>
        <w:gridCol w:w="560"/>
        <w:gridCol w:w="2986"/>
        <w:gridCol w:w="2265"/>
        <w:gridCol w:w="1385"/>
        <w:gridCol w:w="2409"/>
      </w:tblGrid>
      <w:tr w:rsidR="0052702B" w:rsidRPr="003A48B4" w:rsidTr="00D01E10">
        <w:tc>
          <w:tcPr>
            <w:tcW w:w="560" w:type="dxa"/>
            <w:hideMark/>
          </w:tcPr>
          <w:p w:rsidR="0052702B" w:rsidRPr="00C631C4" w:rsidRDefault="0052702B" w:rsidP="00D01E1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1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 № </w:t>
            </w:r>
            <w:proofErr w:type="gramStart"/>
            <w:r w:rsidRPr="00C631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gramEnd"/>
            <w:r w:rsidRPr="00C631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/п</w:t>
            </w:r>
          </w:p>
        </w:tc>
        <w:tc>
          <w:tcPr>
            <w:tcW w:w="2986" w:type="dxa"/>
            <w:hideMark/>
          </w:tcPr>
          <w:p w:rsidR="0052702B" w:rsidRPr="00C631C4" w:rsidRDefault="0052702B" w:rsidP="00D01E1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1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Мероприятия</w:t>
            </w:r>
          </w:p>
        </w:tc>
        <w:tc>
          <w:tcPr>
            <w:tcW w:w="2265" w:type="dxa"/>
            <w:hideMark/>
          </w:tcPr>
          <w:p w:rsidR="0052702B" w:rsidRPr="00C631C4" w:rsidRDefault="0052702B" w:rsidP="00D01E1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1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Исполнители</w:t>
            </w:r>
          </w:p>
        </w:tc>
        <w:tc>
          <w:tcPr>
            <w:tcW w:w="1385" w:type="dxa"/>
            <w:hideMark/>
          </w:tcPr>
          <w:p w:rsidR="0052702B" w:rsidRPr="00C631C4" w:rsidRDefault="0052702B" w:rsidP="00D01E1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1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Сроки</w:t>
            </w:r>
          </w:p>
        </w:tc>
        <w:tc>
          <w:tcPr>
            <w:tcW w:w="2409" w:type="dxa"/>
            <w:hideMark/>
          </w:tcPr>
          <w:p w:rsidR="0052702B" w:rsidRPr="00C631C4" w:rsidRDefault="0052702B" w:rsidP="00D01E1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1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Ожидаемые  результаты</w:t>
            </w:r>
          </w:p>
        </w:tc>
      </w:tr>
      <w:tr w:rsidR="0052702B" w:rsidRPr="003A48B4" w:rsidTr="00D01E10">
        <w:tc>
          <w:tcPr>
            <w:tcW w:w="560" w:type="dxa"/>
            <w:hideMark/>
          </w:tcPr>
          <w:p w:rsidR="0052702B" w:rsidRPr="00C631C4" w:rsidRDefault="0052702B" w:rsidP="00D01E1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86" w:type="dxa"/>
            <w:hideMark/>
          </w:tcPr>
          <w:p w:rsidR="0052702B" w:rsidRPr="00C631C4" w:rsidRDefault="0052702B" w:rsidP="00D01E1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конкурсах различного уровня</w:t>
            </w:r>
          </w:p>
        </w:tc>
        <w:tc>
          <w:tcPr>
            <w:tcW w:w="2265" w:type="dxa"/>
            <w:hideMark/>
          </w:tcPr>
          <w:p w:rsidR="0052702B" w:rsidRDefault="0052702B" w:rsidP="00D01E10">
            <w:r w:rsidRPr="00C46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заведующего  по ВМР</w:t>
            </w:r>
          </w:p>
        </w:tc>
        <w:tc>
          <w:tcPr>
            <w:tcW w:w="1385" w:type="dxa"/>
            <w:hideMark/>
          </w:tcPr>
          <w:p w:rsidR="0052702B" w:rsidRPr="00C631C4" w:rsidRDefault="0052702B" w:rsidP="00D01E1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срокам конкурса</w:t>
            </w:r>
          </w:p>
        </w:tc>
        <w:tc>
          <w:tcPr>
            <w:tcW w:w="2409" w:type="dxa"/>
            <w:hideMark/>
          </w:tcPr>
          <w:p w:rsidR="0052702B" w:rsidRPr="00C631C4" w:rsidRDefault="0052702B" w:rsidP="00D01E1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доли педагогов, мотивированных на участие в инновационной деятельности</w:t>
            </w:r>
          </w:p>
        </w:tc>
      </w:tr>
      <w:tr w:rsidR="0052702B" w:rsidRPr="003A48B4" w:rsidTr="00D01E10">
        <w:tc>
          <w:tcPr>
            <w:tcW w:w="560" w:type="dxa"/>
            <w:hideMark/>
          </w:tcPr>
          <w:p w:rsidR="0052702B" w:rsidRPr="00C631C4" w:rsidRDefault="0052702B" w:rsidP="00D01E1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86" w:type="dxa"/>
            <w:hideMark/>
          </w:tcPr>
          <w:p w:rsidR="0052702B" w:rsidRPr="00C631C4" w:rsidRDefault="0052702B" w:rsidP="00D01E1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повышения квалификации педагогических кадров</w:t>
            </w:r>
          </w:p>
        </w:tc>
        <w:tc>
          <w:tcPr>
            <w:tcW w:w="2265" w:type="dxa"/>
            <w:hideMark/>
          </w:tcPr>
          <w:p w:rsidR="0052702B" w:rsidRDefault="0052702B" w:rsidP="00D01E10">
            <w:r w:rsidRPr="00C46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заведующего  по ВМР</w:t>
            </w:r>
          </w:p>
        </w:tc>
        <w:tc>
          <w:tcPr>
            <w:tcW w:w="1385" w:type="dxa"/>
            <w:hideMark/>
          </w:tcPr>
          <w:p w:rsidR="0052702B" w:rsidRPr="00C631C4" w:rsidRDefault="0052702B" w:rsidP="00D01E1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2409" w:type="dxa"/>
            <w:hideMark/>
          </w:tcPr>
          <w:p w:rsidR="0052702B" w:rsidRPr="00C631C4" w:rsidRDefault="0052702B" w:rsidP="00D01E1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доли педагогов, мотивированных на непрерывное образование</w:t>
            </w:r>
          </w:p>
        </w:tc>
      </w:tr>
      <w:tr w:rsidR="0052702B" w:rsidRPr="003A48B4" w:rsidTr="00D01E10">
        <w:tc>
          <w:tcPr>
            <w:tcW w:w="560" w:type="dxa"/>
            <w:hideMark/>
          </w:tcPr>
          <w:p w:rsidR="0052702B" w:rsidRPr="00C631C4" w:rsidRDefault="0052702B" w:rsidP="00D01E1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86" w:type="dxa"/>
            <w:hideMark/>
          </w:tcPr>
          <w:p w:rsidR="0052702B" w:rsidRPr="00C631C4" w:rsidRDefault="0052702B" w:rsidP="00D01E1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форм методического сопровождения, адаптации и становления молодых специалистов</w:t>
            </w:r>
          </w:p>
        </w:tc>
        <w:tc>
          <w:tcPr>
            <w:tcW w:w="2265" w:type="dxa"/>
            <w:hideMark/>
          </w:tcPr>
          <w:p w:rsidR="0052702B" w:rsidRPr="00C631C4" w:rsidRDefault="0052702B" w:rsidP="00D01E1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52702B" w:rsidRPr="00C631C4" w:rsidRDefault="0052702B" w:rsidP="00D01E1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заведующего  по ВМР</w:t>
            </w:r>
          </w:p>
        </w:tc>
        <w:tc>
          <w:tcPr>
            <w:tcW w:w="1385" w:type="dxa"/>
            <w:hideMark/>
          </w:tcPr>
          <w:p w:rsidR="0052702B" w:rsidRPr="00C631C4" w:rsidRDefault="0052702B" w:rsidP="00D01E1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2409" w:type="dxa"/>
            <w:hideMark/>
          </w:tcPr>
          <w:p w:rsidR="0052702B" w:rsidRPr="00C631C4" w:rsidRDefault="0052702B" w:rsidP="00D01E1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стажировок,</w:t>
            </w:r>
          </w:p>
          <w:p w:rsidR="0052702B" w:rsidRPr="00C631C4" w:rsidRDefault="0052702B" w:rsidP="00D01E1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обязательные курсы</w:t>
            </w:r>
          </w:p>
          <w:p w:rsidR="0052702B" w:rsidRPr="00C631C4" w:rsidRDefault="0052702B" w:rsidP="00D01E1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повышения</w:t>
            </w:r>
          </w:p>
          <w:p w:rsidR="0052702B" w:rsidRPr="00C631C4" w:rsidRDefault="0052702B" w:rsidP="00D01E1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квалификации.</w:t>
            </w:r>
          </w:p>
        </w:tc>
      </w:tr>
      <w:tr w:rsidR="0052702B" w:rsidRPr="003A48B4" w:rsidTr="00D01E10">
        <w:tc>
          <w:tcPr>
            <w:tcW w:w="560" w:type="dxa"/>
            <w:hideMark/>
          </w:tcPr>
          <w:p w:rsidR="0052702B" w:rsidRPr="00C631C4" w:rsidRDefault="0052702B" w:rsidP="00D01E1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86" w:type="dxa"/>
            <w:hideMark/>
          </w:tcPr>
          <w:p w:rsidR="0052702B" w:rsidRPr="00C631C4" w:rsidRDefault="0052702B" w:rsidP="00D01E1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работе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районных</w:t>
            </w:r>
            <w:r w:rsidRPr="00C63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методических объединений, научно-практических конференций, семинаров, круглых столов, направленных на повышение квалификации педагогов.</w:t>
            </w:r>
          </w:p>
        </w:tc>
        <w:tc>
          <w:tcPr>
            <w:tcW w:w="2265" w:type="dxa"/>
            <w:hideMark/>
          </w:tcPr>
          <w:p w:rsidR="0052702B" w:rsidRDefault="0052702B" w:rsidP="00D01E10">
            <w:r w:rsidRPr="00893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заведующего  по ВМР</w:t>
            </w:r>
          </w:p>
        </w:tc>
        <w:tc>
          <w:tcPr>
            <w:tcW w:w="1385" w:type="dxa"/>
            <w:hideMark/>
          </w:tcPr>
          <w:p w:rsidR="0052702B" w:rsidRPr="00C631C4" w:rsidRDefault="0052702B" w:rsidP="00D01E1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2409" w:type="dxa"/>
            <w:vMerge w:val="restart"/>
            <w:hideMark/>
          </w:tcPr>
          <w:p w:rsidR="0052702B" w:rsidRPr="00C631C4" w:rsidRDefault="0052702B" w:rsidP="00D01E1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педагогического мастерства  педагогов</w:t>
            </w:r>
          </w:p>
        </w:tc>
      </w:tr>
      <w:tr w:rsidR="0052702B" w:rsidRPr="003A48B4" w:rsidTr="00D01E10">
        <w:tc>
          <w:tcPr>
            <w:tcW w:w="560" w:type="dxa"/>
            <w:hideMark/>
          </w:tcPr>
          <w:p w:rsidR="0052702B" w:rsidRPr="00C631C4" w:rsidRDefault="0052702B" w:rsidP="00D01E1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86" w:type="dxa"/>
            <w:hideMark/>
          </w:tcPr>
          <w:p w:rsidR="0052702B" w:rsidRDefault="0052702B" w:rsidP="00D01E1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мастер – классов, открытых мероприятий педагогами ДОУ</w:t>
            </w:r>
          </w:p>
          <w:p w:rsidR="0052702B" w:rsidRPr="00C631C4" w:rsidRDefault="0052702B" w:rsidP="00D01E1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hideMark/>
          </w:tcPr>
          <w:p w:rsidR="0052702B" w:rsidRDefault="0052702B" w:rsidP="00D01E10">
            <w:r w:rsidRPr="00893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заведующего  по ВМР</w:t>
            </w:r>
          </w:p>
        </w:tc>
        <w:tc>
          <w:tcPr>
            <w:tcW w:w="1385" w:type="dxa"/>
            <w:hideMark/>
          </w:tcPr>
          <w:p w:rsidR="0052702B" w:rsidRPr="00C631C4" w:rsidRDefault="0052702B" w:rsidP="00D01E1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2409" w:type="dxa"/>
            <w:vMerge/>
            <w:hideMark/>
          </w:tcPr>
          <w:p w:rsidR="0052702B" w:rsidRPr="00C631C4" w:rsidRDefault="0052702B" w:rsidP="00D01E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702B" w:rsidRPr="003A48B4" w:rsidTr="00D01E10">
        <w:tc>
          <w:tcPr>
            <w:tcW w:w="560" w:type="dxa"/>
            <w:hideMark/>
          </w:tcPr>
          <w:p w:rsidR="0052702B" w:rsidRPr="00C631C4" w:rsidRDefault="0052702B" w:rsidP="00D01E1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86" w:type="dxa"/>
            <w:hideMark/>
          </w:tcPr>
          <w:p w:rsidR="0052702B" w:rsidRDefault="0052702B" w:rsidP="00D01E1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плана курсовой подготовки педагогов ДОУ.</w:t>
            </w:r>
          </w:p>
          <w:p w:rsidR="0052702B" w:rsidRPr="00C631C4" w:rsidRDefault="0052702B" w:rsidP="00D01E1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hideMark/>
          </w:tcPr>
          <w:p w:rsidR="0052702B" w:rsidRDefault="0052702B" w:rsidP="00D01E10">
            <w:r w:rsidRPr="00893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Зам. заведующего  по ВМР</w:t>
            </w:r>
          </w:p>
        </w:tc>
        <w:tc>
          <w:tcPr>
            <w:tcW w:w="1385" w:type="dxa"/>
            <w:hideMark/>
          </w:tcPr>
          <w:p w:rsidR="0052702B" w:rsidRPr="00C631C4" w:rsidRDefault="0052702B" w:rsidP="00D01E1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2409" w:type="dxa"/>
            <w:vMerge/>
            <w:hideMark/>
          </w:tcPr>
          <w:p w:rsidR="0052702B" w:rsidRPr="00C631C4" w:rsidRDefault="0052702B" w:rsidP="00D01E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702B" w:rsidRPr="003A48B4" w:rsidTr="00D01E10">
        <w:tc>
          <w:tcPr>
            <w:tcW w:w="560" w:type="dxa"/>
            <w:hideMark/>
          </w:tcPr>
          <w:p w:rsidR="0052702B" w:rsidRPr="00C631C4" w:rsidRDefault="0052702B" w:rsidP="00D01E1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986" w:type="dxa"/>
            <w:hideMark/>
          </w:tcPr>
          <w:p w:rsidR="0052702B" w:rsidRPr="00C631C4" w:rsidRDefault="0052702B" w:rsidP="00D01E1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публикаций педагогов в профессиональных изданиях, в средствах массовой информации.</w:t>
            </w:r>
          </w:p>
        </w:tc>
        <w:tc>
          <w:tcPr>
            <w:tcW w:w="2265" w:type="dxa"/>
            <w:hideMark/>
          </w:tcPr>
          <w:p w:rsidR="0052702B" w:rsidRDefault="0052702B" w:rsidP="00D01E10">
            <w:r w:rsidRPr="00893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заведующего  по ВМР</w:t>
            </w:r>
          </w:p>
        </w:tc>
        <w:tc>
          <w:tcPr>
            <w:tcW w:w="1385" w:type="dxa"/>
            <w:hideMark/>
          </w:tcPr>
          <w:p w:rsidR="0052702B" w:rsidRPr="00C631C4" w:rsidRDefault="0052702B" w:rsidP="00D01E1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2409" w:type="dxa"/>
            <w:hideMark/>
          </w:tcPr>
          <w:p w:rsidR="0052702B" w:rsidRPr="00C631C4" w:rsidRDefault="0052702B" w:rsidP="00D01E1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доли педагогов  публикующий свой опыт работы</w:t>
            </w:r>
          </w:p>
        </w:tc>
      </w:tr>
      <w:tr w:rsidR="0052702B" w:rsidRPr="003A48B4" w:rsidTr="00D01E10">
        <w:tc>
          <w:tcPr>
            <w:tcW w:w="560" w:type="dxa"/>
            <w:hideMark/>
          </w:tcPr>
          <w:p w:rsidR="0052702B" w:rsidRPr="00C631C4" w:rsidRDefault="0052702B" w:rsidP="00D01E1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86" w:type="dxa"/>
            <w:hideMark/>
          </w:tcPr>
          <w:p w:rsidR="0052702B" w:rsidRPr="00C631C4" w:rsidRDefault="0052702B" w:rsidP="00D01E1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системы работы с портфолио педагога.</w:t>
            </w:r>
          </w:p>
        </w:tc>
        <w:tc>
          <w:tcPr>
            <w:tcW w:w="2265" w:type="dxa"/>
            <w:hideMark/>
          </w:tcPr>
          <w:p w:rsidR="0052702B" w:rsidRDefault="0052702B" w:rsidP="00D01E10">
            <w:r w:rsidRPr="00893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заведующего  по ВМР</w:t>
            </w:r>
          </w:p>
        </w:tc>
        <w:tc>
          <w:tcPr>
            <w:tcW w:w="1385" w:type="dxa"/>
            <w:hideMark/>
          </w:tcPr>
          <w:p w:rsidR="0052702B" w:rsidRPr="00C631C4" w:rsidRDefault="0052702B" w:rsidP="00D01E1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2409" w:type="dxa"/>
            <w:hideMark/>
          </w:tcPr>
          <w:p w:rsidR="0052702B" w:rsidRPr="00C631C4" w:rsidRDefault="0052702B" w:rsidP="00D01E1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Информативные портфолио</w:t>
            </w:r>
          </w:p>
        </w:tc>
      </w:tr>
    </w:tbl>
    <w:p w:rsidR="0052702B" w:rsidRDefault="0052702B" w:rsidP="0052702B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</w:pPr>
    </w:p>
    <w:p w:rsidR="0052702B" w:rsidRPr="00297635" w:rsidRDefault="0052702B" w:rsidP="0052702B">
      <w:pPr>
        <w:spacing w:after="0" w:line="240" w:lineRule="auto"/>
        <w:jc w:val="center"/>
        <w:textAlignment w:val="baseline"/>
        <w:rPr>
          <w:rFonts w:eastAsia="Times New Roman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</w:pPr>
    </w:p>
    <w:p w:rsidR="0052702B" w:rsidRPr="003A48B4" w:rsidRDefault="0052702B" w:rsidP="0052702B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3A48B4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t>   </w:t>
      </w:r>
    </w:p>
    <w:p w:rsidR="0052702B" w:rsidRPr="00C631C4" w:rsidRDefault="0052702B" w:rsidP="0052702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631C4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 xml:space="preserve">7. </w:t>
      </w:r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П</w:t>
      </w:r>
      <w:r w:rsidRPr="00C631C4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редполагаемые результаты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реализации П</w:t>
      </w:r>
      <w:r w:rsidRPr="00C631C4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рограммы развития</w:t>
      </w:r>
    </w:p>
    <w:p w:rsidR="0052702B" w:rsidRPr="00C631C4" w:rsidRDefault="0052702B" w:rsidP="0052702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631C4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</w:p>
    <w:p w:rsidR="0052702B" w:rsidRPr="009B23A8" w:rsidRDefault="0052702B" w:rsidP="0052702B">
      <w:pPr>
        <w:pStyle w:val="a6"/>
        <w:numPr>
          <w:ilvl w:val="1"/>
          <w:numId w:val="28"/>
        </w:numPr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B23A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Программно-целевой подход к учебно-воспитательной работе  позволит определить главные целевые ориентиры ДОУ и повысит уровень интеллектуального, нравственного, физического, эстетического развития личности ребенка через разработку соответствующих мероприятий.</w:t>
      </w:r>
    </w:p>
    <w:p w:rsidR="0052702B" w:rsidRPr="009B23A8" w:rsidRDefault="0052702B" w:rsidP="0052702B">
      <w:pPr>
        <w:pStyle w:val="a6"/>
        <w:numPr>
          <w:ilvl w:val="1"/>
          <w:numId w:val="28"/>
        </w:numPr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B23A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Повышение профессионального мастерства педагогов будет способствовать повышению качества обучения и воспитания, внедрению личностно-ориентированного образования, что в конечном итоге приведет к созданию оптимальной модели ДОУ, способствующей максимальному раскрытию творческого потенциала педагогов и обучающихся, сохранению и укреплению их здоровья.</w:t>
      </w:r>
    </w:p>
    <w:p w:rsidR="0052702B" w:rsidRPr="009B23A8" w:rsidRDefault="0052702B" w:rsidP="0052702B">
      <w:pPr>
        <w:pStyle w:val="a6"/>
        <w:numPr>
          <w:ilvl w:val="1"/>
          <w:numId w:val="28"/>
        </w:numPr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B23A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Проведение диагностических и мониторинговых исследований образовательного процесса позволит своевременно выявлять и устранять недостатки и сбои в организации педагогической и учебно-воспитательной деятельности.</w:t>
      </w:r>
    </w:p>
    <w:p w:rsidR="0052702B" w:rsidRPr="009B23A8" w:rsidRDefault="0052702B" w:rsidP="0052702B">
      <w:pPr>
        <w:pStyle w:val="a6"/>
        <w:numPr>
          <w:ilvl w:val="1"/>
          <w:numId w:val="28"/>
        </w:numPr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B23A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Укрепление материально-технической базы  будет способствовать эффективной реализации данной программы.</w:t>
      </w:r>
    </w:p>
    <w:p w:rsidR="0052702B" w:rsidRPr="00C631C4" w:rsidRDefault="0052702B" w:rsidP="0052702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631C4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 </w:t>
      </w:r>
    </w:p>
    <w:p w:rsidR="0052702B" w:rsidRPr="003A48B4" w:rsidRDefault="0052702B" w:rsidP="0052702B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3A48B4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t> </w:t>
      </w:r>
    </w:p>
    <w:p w:rsidR="0052702B" w:rsidRPr="00C631C4" w:rsidRDefault="0052702B" w:rsidP="0052702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631C4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7.1.  Возможные риски и способы их минимизации</w:t>
      </w:r>
    </w:p>
    <w:p w:rsidR="0052702B" w:rsidRPr="003A48B4" w:rsidRDefault="0052702B" w:rsidP="0052702B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3A48B4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</w:t>
      </w:r>
    </w:p>
    <w:tbl>
      <w:tblPr>
        <w:tblStyle w:val="a5"/>
        <w:tblW w:w="9464" w:type="dxa"/>
        <w:tblLook w:val="04A0" w:firstRow="1" w:lastRow="0" w:firstColumn="1" w:lastColumn="0" w:noHBand="0" w:noVBand="1"/>
      </w:tblPr>
      <w:tblGrid>
        <w:gridCol w:w="4219"/>
        <w:gridCol w:w="5245"/>
      </w:tblGrid>
      <w:tr w:rsidR="0052702B" w:rsidRPr="003A48B4" w:rsidTr="00D01E10">
        <w:tc>
          <w:tcPr>
            <w:tcW w:w="4219" w:type="dxa"/>
            <w:hideMark/>
          </w:tcPr>
          <w:p w:rsidR="0052702B" w:rsidRPr="00C631C4" w:rsidRDefault="0052702B" w:rsidP="00D01E1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1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Риски</w:t>
            </w:r>
          </w:p>
        </w:tc>
        <w:tc>
          <w:tcPr>
            <w:tcW w:w="5245" w:type="dxa"/>
            <w:hideMark/>
          </w:tcPr>
          <w:p w:rsidR="0052702B" w:rsidRPr="00C631C4" w:rsidRDefault="0052702B" w:rsidP="00D01E1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1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Способы их минимизации</w:t>
            </w:r>
          </w:p>
        </w:tc>
      </w:tr>
      <w:tr w:rsidR="0052702B" w:rsidRPr="003A48B4" w:rsidTr="00D01E10">
        <w:tc>
          <w:tcPr>
            <w:tcW w:w="4219" w:type="dxa"/>
            <w:hideMark/>
          </w:tcPr>
          <w:p w:rsidR="0052702B" w:rsidRPr="00C631C4" w:rsidRDefault="0052702B" w:rsidP="00D01E1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Непонимание частью родительской общественности  стратегических целей развития ДОУ</w:t>
            </w:r>
          </w:p>
        </w:tc>
        <w:tc>
          <w:tcPr>
            <w:tcW w:w="5245" w:type="dxa"/>
            <w:vMerge w:val="restart"/>
            <w:hideMark/>
          </w:tcPr>
          <w:p w:rsidR="0052702B" w:rsidRPr="00C631C4" w:rsidRDefault="0052702B" w:rsidP="00D01E1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степени открытости образовательного учреждения, освещение деятельности администрации и педагогического коллектива на сайте ДОУ в форме публичного доклада</w:t>
            </w:r>
            <w:r w:rsidRPr="00C631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</w:tr>
      <w:tr w:rsidR="0052702B" w:rsidRPr="003A48B4" w:rsidTr="00D01E10">
        <w:tc>
          <w:tcPr>
            <w:tcW w:w="4219" w:type="dxa"/>
            <w:hideMark/>
          </w:tcPr>
          <w:p w:rsidR="0052702B" w:rsidRPr="00C631C4" w:rsidRDefault="0052702B" w:rsidP="00D01E1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Пассивность педагогической общественности по отношению к заявленным направлениям взаимодействия</w:t>
            </w:r>
          </w:p>
        </w:tc>
        <w:tc>
          <w:tcPr>
            <w:tcW w:w="5245" w:type="dxa"/>
            <w:vMerge/>
            <w:hideMark/>
          </w:tcPr>
          <w:p w:rsidR="0052702B" w:rsidRPr="003A48B4" w:rsidRDefault="0052702B" w:rsidP="00D01E10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</w:tbl>
    <w:p w:rsidR="0052702B" w:rsidRPr="003A48B4" w:rsidRDefault="0052702B" w:rsidP="0052702B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3A48B4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</w:t>
      </w:r>
    </w:p>
    <w:p w:rsidR="0052702B" w:rsidRDefault="0052702B" w:rsidP="0052702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</w:pPr>
    </w:p>
    <w:p w:rsidR="0052702B" w:rsidRPr="00C631C4" w:rsidRDefault="0052702B" w:rsidP="0052702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631C4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7.2.  Основные направления развития ресурсной базы</w:t>
      </w:r>
    </w:p>
    <w:p w:rsidR="0052702B" w:rsidRPr="00C631C4" w:rsidRDefault="0052702B" w:rsidP="0052702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631C4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</w:p>
    <w:p w:rsidR="0052702B" w:rsidRPr="00C631C4" w:rsidRDefault="0052702B" w:rsidP="0052702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631C4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Реализация Программы развития потребует развития ресурсной базы по трём основным направлениям:</w:t>
      </w:r>
    </w:p>
    <w:p w:rsidR="0052702B" w:rsidRPr="00C631C4" w:rsidRDefault="0052702B" w:rsidP="0052702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631C4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• материально-техническое обеспечение;</w:t>
      </w:r>
    </w:p>
    <w:p w:rsidR="0052702B" w:rsidRPr="00C631C4" w:rsidRDefault="0052702B" w:rsidP="0052702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631C4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lastRenderedPageBreak/>
        <w:t>• учебно-методическое обеспечение;</w:t>
      </w:r>
    </w:p>
    <w:p w:rsidR="0052702B" w:rsidRPr="00C631C4" w:rsidRDefault="0052702B" w:rsidP="0052702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631C4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• финансовое обеспечение.</w:t>
      </w:r>
    </w:p>
    <w:p w:rsidR="0052702B" w:rsidRPr="00297635" w:rsidRDefault="0052702B" w:rsidP="0052702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631C4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Реализация Программы развития потребует приобретения оборудования за счёт средств, пост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упающих из бюджетных источников.</w:t>
      </w:r>
    </w:p>
    <w:p w:rsidR="0052702B" w:rsidRPr="00DA6655" w:rsidRDefault="0052702B" w:rsidP="0052702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</w:pPr>
    </w:p>
    <w:p w:rsidR="0052702B" w:rsidRPr="00C631C4" w:rsidRDefault="0052702B" w:rsidP="0052702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631C4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7.3. Организация руководства и контроля в ходе реализации Программы развития</w:t>
      </w:r>
    </w:p>
    <w:p w:rsidR="0052702B" w:rsidRPr="00C631C4" w:rsidRDefault="0052702B" w:rsidP="0052702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631C4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 </w:t>
      </w:r>
    </w:p>
    <w:p w:rsidR="0052702B" w:rsidRDefault="0052702B" w:rsidP="0052702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631C4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Руководство и контроль в ходе реализации Программы развития осуществляется в соответствии с перспективным планом руководства и контроля администрацией ДОУ и представителями родительской общественности.</w:t>
      </w:r>
    </w:p>
    <w:p w:rsidR="0052702B" w:rsidRPr="00C631C4" w:rsidRDefault="0052702B" w:rsidP="0052702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52702B" w:rsidRPr="009B23A8" w:rsidRDefault="0052702B" w:rsidP="0052702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373737"/>
          <w:sz w:val="28"/>
          <w:szCs w:val="28"/>
          <w:lang w:eastAsia="ru-RU"/>
        </w:rPr>
      </w:pPr>
      <w:r w:rsidRPr="009B23A8">
        <w:rPr>
          <w:rFonts w:ascii="Times New Roman" w:eastAsia="Times New Roman" w:hAnsi="Times New Roman" w:cs="Times New Roman"/>
          <w:b/>
          <w:i/>
          <w:color w:val="373737"/>
          <w:sz w:val="28"/>
          <w:szCs w:val="28"/>
          <w:lang w:eastAsia="ru-RU"/>
        </w:rPr>
        <w:t>Перспективный план руководства и контроля в ходе разработки, принятия и реализации Программы развития  на 201</w:t>
      </w:r>
      <w:r>
        <w:rPr>
          <w:rFonts w:ascii="Times New Roman" w:eastAsia="Times New Roman" w:hAnsi="Times New Roman" w:cs="Times New Roman"/>
          <w:b/>
          <w:i/>
          <w:color w:val="373737"/>
          <w:sz w:val="28"/>
          <w:szCs w:val="28"/>
          <w:lang w:eastAsia="ru-RU"/>
        </w:rPr>
        <w:t>9</w:t>
      </w:r>
      <w:r w:rsidRPr="009B23A8">
        <w:rPr>
          <w:rFonts w:ascii="Times New Roman" w:eastAsia="Times New Roman" w:hAnsi="Times New Roman" w:cs="Times New Roman"/>
          <w:b/>
          <w:i/>
          <w:color w:val="373737"/>
          <w:sz w:val="28"/>
          <w:szCs w:val="28"/>
          <w:lang w:eastAsia="ru-RU"/>
        </w:rPr>
        <w:t xml:space="preserve"> – 20</w:t>
      </w:r>
      <w:r>
        <w:rPr>
          <w:rFonts w:ascii="Times New Roman" w:eastAsia="Times New Roman" w:hAnsi="Times New Roman" w:cs="Times New Roman"/>
          <w:b/>
          <w:i/>
          <w:color w:val="373737"/>
          <w:sz w:val="28"/>
          <w:szCs w:val="28"/>
          <w:lang w:eastAsia="ru-RU"/>
        </w:rPr>
        <w:t>23</w:t>
      </w:r>
      <w:r w:rsidRPr="009B23A8">
        <w:rPr>
          <w:rFonts w:ascii="Times New Roman" w:eastAsia="Times New Roman" w:hAnsi="Times New Roman" w:cs="Times New Roman"/>
          <w:b/>
          <w:i/>
          <w:color w:val="373737"/>
          <w:sz w:val="28"/>
          <w:szCs w:val="28"/>
          <w:lang w:eastAsia="ru-RU"/>
        </w:rPr>
        <w:t xml:space="preserve"> годы.</w:t>
      </w:r>
    </w:p>
    <w:p w:rsidR="0052702B" w:rsidRPr="003A48B4" w:rsidRDefault="0052702B" w:rsidP="0052702B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3A48B4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</w:t>
      </w:r>
    </w:p>
    <w:tbl>
      <w:tblPr>
        <w:tblStyle w:val="a5"/>
        <w:tblW w:w="9322" w:type="dxa"/>
        <w:tblLook w:val="04A0" w:firstRow="1" w:lastRow="0" w:firstColumn="1" w:lastColumn="0" w:noHBand="0" w:noVBand="1"/>
      </w:tblPr>
      <w:tblGrid>
        <w:gridCol w:w="5211"/>
        <w:gridCol w:w="1985"/>
        <w:gridCol w:w="2126"/>
      </w:tblGrid>
      <w:tr w:rsidR="0052702B" w:rsidRPr="003A48B4" w:rsidTr="00D01E10">
        <w:tc>
          <w:tcPr>
            <w:tcW w:w="5211" w:type="dxa"/>
            <w:hideMark/>
          </w:tcPr>
          <w:p w:rsidR="0052702B" w:rsidRPr="00C631C4" w:rsidRDefault="0052702B" w:rsidP="00D01E1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631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Мероприятие</w:t>
            </w:r>
          </w:p>
        </w:tc>
        <w:tc>
          <w:tcPr>
            <w:tcW w:w="1985" w:type="dxa"/>
            <w:hideMark/>
          </w:tcPr>
          <w:p w:rsidR="0052702B" w:rsidRPr="00C631C4" w:rsidRDefault="0052702B" w:rsidP="00D01E1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1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Сроки</w:t>
            </w:r>
          </w:p>
        </w:tc>
        <w:tc>
          <w:tcPr>
            <w:tcW w:w="2126" w:type="dxa"/>
            <w:hideMark/>
          </w:tcPr>
          <w:p w:rsidR="0052702B" w:rsidRPr="00C631C4" w:rsidRDefault="0052702B" w:rsidP="00D01E1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1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Ответственный</w:t>
            </w:r>
          </w:p>
        </w:tc>
      </w:tr>
      <w:tr w:rsidR="0052702B" w:rsidRPr="003A48B4" w:rsidTr="00D01E10">
        <w:tc>
          <w:tcPr>
            <w:tcW w:w="5211" w:type="dxa"/>
            <w:hideMark/>
          </w:tcPr>
          <w:p w:rsidR="0052702B" w:rsidRPr="00C631C4" w:rsidRDefault="0052702B" w:rsidP="00D01E1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исходного уровня  </w:t>
            </w:r>
            <w:proofErr w:type="gramStart"/>
            <w:r w:rsidRPr="00C63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C63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момент начала реализации Программы развития</w:t>
            </w:r>
          </w:p>
        </w:tc>
        <w:tc>
          <w:tcPr>
            <w:tcW w:w="1985" w:type="dxa"/>
            <w:hideMark/>
          </w:tcPr>
          <w:p w:rsidR="0052702B" w:rsidRPr="00C631C4" w:rsidRDefault="0052702B" w:rsidP="00D01E1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  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hideMark/>
          </w:tcPr>
          <w:p w:rsidR="0052702B" w:rsidRDefault="0052702B" w:rsidP="00D01E10">
            <w:r w:rsidRPr="000A1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заведующего  по ВМР</w:t>
            </w:r>
          </w:p>
        </w:tc>
      </w:tr>
      <w:tr w:rsidR="0052702B" w:rsidRPr="003A48B4" w:rsidTr="00D01E10">
        <w:tc>
          <w:tcPr>
            <w:tcW w:w="5211" w:type="dxa"/>
            <w:hideMark/>
          </w:tcPr>
          <w:p w:rsidR="0052702B" w:rsidRPr="00C631C4" w:rsidRDefault="0052702B" w:rsidP="00D01E1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ходного состояния воспитательно-образовательной </w:t>
            </w:r>
            <w:r w:rsidRPr="00C63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среды.</w:t>
            </w:r>
          </w:p>
        </w:tc>
        <w:tc>
          <w:tcPr>
            <w:tcW w:w="1985" w:type="dxa"/>
            <w:hideMark/>
          </w:tcPr>
          <w:p w:rsidR="0052702B" w:rsidRPr="00C631C4" w:rsidRDefault="0052702B" w:rsidP="00D01E1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 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hideMark/>
          </w:tcPr>
          <w:p w:rsidR="0052702B" w:rsidRDefault="0052702B" w:rsidP="00D01E10">
            <w:r w:rsidRPr="000A1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заведующего  по ВМР</w:t>
            </w:r>
          </w:p>
        </w:tc>
      </w:tr>
      <w:tr w:rsidR="0052702B" w:rsidRPr="003A48B4" w:rsidTr="00D01E10">
        <w:tc>
          <w:tcPr>
            <w:tcW w:w="5211" w:type="dxa"/>
            <w:hideMark/>
          </w:tcPr>
          <w:p w:rsidR="0052702B" w:rsidRPr="00C631C4" w:rsidRDefault="0052702B" w:rsidP="00D01E1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Координация Программы развития с годовым планом работы ДОУ.</w:t>
            </w:r>
          </w:p>
        </w:tc>
        <w:tc>
          <w:tcPr>
            <w:tcW w:w="1985" w:type="dxa"/>
            <w:hideMark/>
          </w:tcPr>
          <w:p w:rsidR="0052702B" w:rsidRPr="00C631C4" w:rsidRDefault="0052702B" w:rsidP="00D01E1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hideMark/>
          </w:tcPr>
          <w:p w:rsidR="0052702B" w:rsidRPr="00C631C4" w:rsidRDefault="0052702B" w:rsidP="00D01E1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52702B" w:rsidRPr="003A48B4" w:rsidTr="00D01E10">
        <w:tc>
          <w:tcPr>
            <w:tcW w:w="5211" w:type="dxa"/>
            <w:hideMark/>
          </w:tcPr>
          <w:p w:rsidR="0052702B" w:rsidRPr="00C631C4" w:rsidRDefault="0052702B" w:rsidP="00D01E1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всех видов планирования</w:t>
            </w:r>
          </w:p>
        </w:tc>
        <w:tc>
          <w:tcPr>
            <w:tcW w:w="1985" w:type="dxa"/>
            <w:hideMark/>
          </w:tcPr>
          <w:p w:rsidR="0052702B" w:rsidRPr="00C631C4" w:rsidRDefault="0052702B" w:rsidP="00D01E1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 в начале учебного года</w:t>
            </w:r>
          </w:p>
        </w:tc>
        <w:tc>
          <w:tcPr>
            <w:tcW w:w="2126" w:type="dxa"/>
            <w:hideMark/>
          </w:tcPr>
          <w:p w:rsidR="0052702B" w:rsidRPr="00C631C4" w:rsidRDefault="0052702B" w:rsidP="00D01E1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</w:t>
            </w:r>
          </w:p>
          <w:p w:rsidR="0052702B" w:rsidRPr="00C631C4" w:rsidRDefault="0052702B" w:rsidP="00D01E1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заведующего  по ВМР</w:t>
            </w:r>
          </w:p>
        </w:tc>
      </w:tr>
      <w:tr w:rsidR="0052702B" w:rsidRPr="003A48B4" w:rsidTr="00D01E10">
        <w:tc>
          <w:tcPr>
            <w:tcW w:w="5211" w:type="dxa"/>
            <w:hideMark/>
          </w:tcPr>
          <w:p w:rsidR="0052702B" w:rsidRPr="00C631C4" w:rsidRDefault="0052702B" w:rsidP="00D01E1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результативности образовательного процесса.</w:t>
            </w:r>
          </w:p>
        </w:tc>
        <w:tc>
          <w:tcPr>
            <w:tcW w:w="1985" w:type="dxa"/>
            <w:hideMark/>
          </w:tcPr>
          <w:p w:rsidR="0052702B" w:rsidRPr="00C631C4" w:rsidRDefault="0052702B" w:rsidP="00D01E1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полугодие</w:t>
            </w:r>
          </w:p>
        </w:tc>
        <w:tc>
          <w:tcPr>
            <w:tcW w:w="2126" w:type="dxa"/>
            <w:hideMark/>
          </w:tcPr>
          <w:p w:rsidR="0052702B" w:rsidRDefault="0052702B" w:rsidP="00D01E10">
            <w:r w:rsidRPr="00847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заведующего  по ВМР</w:t>
            </w:r>
          </w:p>
        </w:tc>
      </w:tr>
      <w:tr w:rsidR="0052702B" w:rsidRPr="003A48B4" w:rsidTr="00D01E10">
        <w:tc>
          <w:tcPr>
            <w:tcW w:w="5211" w:type="dxa"/>
            <w:hideMark/>
          </w:tcPr>
          <w:p w:rsidR="0052702B" w:rsidRPr="00C631C4" w:rsidRDefault="0052702B" w:rsidP="00D01E1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Пополнение материально-технической и учебно-методической базы ДОУ в процессе реализации Программы развития.</w:t>
            </w:r>
          </w:p>
        </w:tc>
        <w:tc>
          <w:tcPr>
            <w:tcW w:w="1985" w:type="dxa"/>
            <w:hideMark/>
          </w:tcPr>
          <w:p w:rsidR="0052702B" w:rsidRPr="00C631C4" w:rsidRDefault="0052702B" w:rsidP="00D01E1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126" w:type="dxa"/>
            <w:hideMark/>
          </w:tcPr>
          <w:p w:rsidR="0052702B" w:rsidRPr="00C631C4" w:rsidRDefault="0052702B" w:rsidP="00D01E1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52702B" w:rsidRPr="003A48B4" w:rsidTr="00D01E10">
        <w:tc>
          <w:tcPr>
            <w:tcW w:w="5211" w:type="dxa"/>
            <w:hideMark/>
          </w:tcPr>
          <w:p w:rsidR="0052702B" w:rsidRPr="00C631C4" w:rsidRDefault="0052702B" w:rsidP="00D01E1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состояния электронного сайта</w:t>
            </w:r>
          </w:p>
        </w:tc>
        <w:tc>
          <w:tcPr>
            <w:tcW w:w="1985" w:type="dxa"/>
            <w:hideMark/>
          </w:tcPr>
          <w:p w:rsidR="0052702B" w:rsidRPr="00C631C4" w:rsidRDefault="0052702B" w:rsidP="00D01E1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126" w:type="dxa"/>
            <w:hideMark/>
          </w:tcPr>
          <w:p w:rsidR="0052702B" w:rsidRPr="00C631C4" w:rsidRDefault="0052702B" w:rsidP="00D01E1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ведение </w:t>
            </w:r>
            <w:r w:rsidRPr="00C63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сайта</w:t>
            </w:r>
          </w:p>
        </w:tc>
      </w:tr>
      <w:tr w:rsidR="0052702B" w:rsidRPr="003A48B4" w:rsidTr="00D01E10">
        <w:tc>
          <w:tcPr>
            <w:tcW w:w="5211" w:type="dxa"/>
            <w:hideMark/>
          </w:tcPr>
          <w:p w:rsidR="0052702B" w:rsidRPr="00C631C4" w:rsidRDefault="0052702B" w:rsidP="00D01E1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результативности реализации Программы развития и задачи на перспективу</w:t>
            </w:r>
          </w:p>
        </w:tc>
        <w:tc>
          <w:tcPr>
            <w:tcW w:w="1985" w:type="dxa"/>
            <w:hideMark/>
          </w:tcPr>
          <w:p w:rsidR="0052702B" w:rsidRPr="00C631C4" w:rsidRDefault="0052702B" w:rsidP="00D01E1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конце года</w:t>
            </w:r>
          </w:p>
        </w:tc>
        <w:tc>
          <w:tcPr>
            <w:tcW w:w="2126" w:type="dxa"/>
            <w:hideMark/>
          </w:tcPr>
          <w:p w:rsidR="0052702B" w:rsidRDefault="0052702B" w:rsidP="00D01E1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  <w:r w:rsidRPr="00665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2702B" w:rsidRPr="00C631C4" w:rsidRDefault="0052702B" w:rsidP="00D01E1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заведующего  по ВМР</w:t>
            </w:r>
          </w:p>
        </w:tc>
      </w:tr>
    </w:tbl>
    <w:p w:rsidR="0052702B" w:rsidRDefault="0052702B" w:rsidP="0052702B">
      <w:pPr>
        <w:spacing w:after="0" w:line="240" w:lineRule="auto"/>
      </w:pPr>
    </w:p>
    <w:p w:rsidR="0052702B" w:rsidRPr="00BE09FD" w:rsidRDefault="0052702B" w:rsidP="0052702B"/>
    <w:p w:rsidR="0052702B" w:rsidRPr="0052702B" w:rsidRDefault="0052702B" w:rsidP="0052702B"/>
    <w:sectPr w:rsidR="0052702B" w:rsidRPr="00527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8E9" w:rsidRDefault="002468E9" w:rsidP="0052702B">
      <w:pPr>
        <w:spacing w:after="0" w:line="240" w:lineRule="auto"/>
      </w:pPr>
      <w:r>
        <w:separator/>
      </w:r>
    </w:p>
  </w:endnote>
  <w:endnote w:type="continuationSeparator" w:id="0">
    <w:p w:rsidR="002468E9" w:rsidRDefault="002468E9" w:rsidP="00527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8E9" w:rsidRDefault="002468E9" w:rsidP="0052702B">
      <w:pPr>
        <w:spacing w:after="0" w:line="240" w:lineRule="auto"/>
      </w:pPr>
      <w:r>
        <w:separator/>
      </w:r>
    </w:p>
  </w:footnote>
  <w:footnote w:type="continuationSeparator" w:id="0">
    <w:p w:rsidR="002468E9" w:rsidRDefault="002468E9" w:rsidP="005270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E59A9"/>
    <w:multiLevelType w:val="hybridMultilevel"/>
    <w:tmpl w:val="EA66D29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2BD0C13"/>
    <w:multiLevelType w:val="hybridMultilevel"/>
    <w:tmpl w:val="0F569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20685E"/>
    <w:multiLevelType w:val="hybridMultilevel"/>
    <w:tmpl w:val="5D2AA9B2"/>
    <w:lvl w:ilvl="0" w:tplc="DBD2AA8C">
      <w:start w:val="3"/>
      <w:numFmt w:val="decimal"/>
      <w:lvlText w:val="%1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18507337"/>
    <w:multiLevelType w:val="multilevel"/>
    <w:tmpl w:val="6A92D740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225F5F5E"/>
    <w:multiLevelType w:val="multilevel"/>
    <w:tmpl w:val="B90ED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676D5E"/>
    <w:multiLevelType w:val="multilevel"/>
    <w:tmpl w:val="D6E0D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2A1711"/>
    <w:multiLevelType w:val="multilevel"/>
    <w:tmpl w:val="4B2C6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84661B"/>
    <w:multiLevelType w:val="multilevel"/>
    <w:tmpl w:val="1B2CC53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937AE8"/>
    <w:multiLevelType w:val="multilevel"/>
    <w:tmpl w:val="D9B6BD1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F574B19"/>
    <w:multiLevelType w:val="hybridMultilevel"/>
    <w:tmpl w:val="6C0EE4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A911B1"/>
    <w:multiLevelType w:val="multilevel"/>
    <w:tmpl w:val="D548B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9616B91"/>
    <w:multiLevelType w:val="hybridMultilevel"/>
    <w:tmpl w:val="DF44D59E"/>
    <w:lvl w:ilvl="0" w:tplc="0419000D">
      <w:start w:val="1"/>
      <w:numFmt w:val="bullet"/>
      <w:lvlText w:val="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12">
    <w:nsid w:val="399F4C0F"/>
    <w:multiLevelType w:val="multilevel"/>
    <w:tmpl w:val="21B0A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BC53303"/>
    <w:multiLevelType w:val="multilevel"/>
    <w:tmpl w:val="5A1C3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758307E"/>
    <w:multiLevelType w:val="multilevel"/>
    <w:tmpl w:val="1E085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88846F0"/>
    <w:multiLevelType w:val="multilevel"/>
    <w:tmpl w:val="40D21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BD61AED"/>
    <w:multiLevelType w:val="multilevel"/>
    <w:tmpl w:val="6FA6C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C2D0C7F"/>
    <w:multiLevelType w:val="hybridMultilevel"/>
    <w:tmpl w:val="0A629D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6C75EC"/>
    <w:multiLevelType w:val="multilevel"/>
    <w:tmpl w:val="72E2A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F3607CF"/>
    <w:multiLevelType w:val="multilevel"/>
    <w:tmpl w:val="82B4A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F161BB2"/>
    <w:multiLevelType w:val="multilevel"/>
    <w:tmpl w:val="89D8C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3BE2D05"/>
    <w:multiLevelType w:val="hybridMultilevel"/>
    <w:tmpl w:val="18E8CFC2"/>
    <w:lvl w:ilvl="0" w:tplc="4D24DAD8">
      <w:start w:val="4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2">
    <w:nsid w:val="64EF7B3F"/>
    <w:multiLevelType w:val="multilevel"/>
    <w:tmpl w:val="E9AC2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4FC58F2"/>
    <w:multiLevelType w:val="multilevel"/>
    <w:tmpl w:val="3F6469B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66B16608"/>
    <w:multiLevelType w:val="hybridMultilevel"/>
    <w:tmpl w:val="D6CCD65E"/>
    <w:lvl w:ilvl="0" w:tplc="4D24E098">
      <w:start w:val="1"/>
      <w:numFmt w:val="decimal"/>
      <w:lvlText w:val="%1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5">
    <w:nsid w:val="6767228F"/>
    <w:multiLevelType w:val="multilevel"/>
    <w:tmpl w:val="3ADEB842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26">
    <w:nsid w:val="6C6118A6"/>
    <w:multiLevelType w:val="multilevel"/>
    <w:tmpl w:val="ADD8B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F960CEC"/>
    <w:multiLevelType w:val="hybridMultilevel"/>
    <w:tmpl w:val="B1FA3612"/>
    <w:lvl w:ilvl="0" w:tplc="39DE65C6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CF7248"/>
    <w:multiLevelType w:val="hybridMultilevel"/>
    <w:tmpl w:val="ED44ED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71F3BF7"/>
    <w:multiLevelType w:val="multilevel"/>
    <w:tmpl w:val="60AAC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99B12B4"/>
    <w:multiLevelType w:val="multilevel"/>
    <w:tmpl w:val="7A7A3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9B14633"/>
    <w:multiLevelType w:val="multilevel"/>
    <w:tmpl w:val="87C61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ED32E58"/>
    <w:multiLevelType w:val="hybridMultilevel"/>
    <w:tmpl w:val="84543414"/>
    <w:lvl w:ilvl="0" w:tplc="635EA084">
      <w:start w:val="24"/>
      <w:numFmt w:val="decimal"/>
      <w:lvlText w:val="%1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num w:numId="1">
    <w:abstractNumId w:val="21"/>
  </w:num>
  <w:num w:numId="2">
    <w:abstractNumId w:val="23"/>
  </w:num>
  <w:num w:numId="3">
    <w:abstractNumId w:val="5"/>
  </w:num>
  <w:num w:numId="4">
    <w:abstractNumId w:val="14"/>
  </w:num>
  <w:num w:numId="5">
    <w:abstractNumId w:val="26"/>
  </w:num>
  <w:num w:numId="6">
    <w:abstractNumId w:val="18"/>
  </w:num>
  <w:num w:numId="7">
    <w:abstractNumId w:val="16"/>
  </w:num>
  <w:num w:numId="8">
    <w:abstractNumId w:val="31"/>
  </w:num>
  <w:num w:numId="9">
    <w:abstractNumId w:val="15"/>
  </w:num>
  <w:num w:numId="10">
    <w:abstractNumId w:val="10"/>
  </w:num>
  <w:num w:numId="11">
    <w:abstractNumId w:val="6"/>
  </w:num>
  <w:num w:numId="12">
    <w:abstractNumId w:val="11"/>
  </w:num>
  <w:num w:numId="13">
    <w:abstractNumId w:val="0"/>
  </w:num>
  <w:num w:numId="14">
    <w:abstractNumId w:val="1"/>
  </w:num>
  <w:num w:numId="15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8"/>
  </w:num>
  <w:num w:numId="19">
    <w:abstractNumId w:val="27"/>
  </w:num>
  <w:num w:numId="20">
    <w:abstractNumId w:val="13"/>
  </w:num>
  <w:num w:numId="21">
    <w:abstractNumId w:val="22"/>
  </w:num>
  <w:num w:numId="22">
    <w:abstractNumId w:val="12"/>
  </w:num>
  <w:num w:numId="23">
    <w:abstractNumId w:val="7"/>
  </w:num>
  <w:num w:numId="24">
    <w:abstractNumId w:val="19"/>
  </w:num>
  <w:num w:numId="25">
    <w:abstractNumId w:val="29"/>
  </w:num>
  <w:num w:numId="26">
    <w:abstractNumId w:val="30"/>
  </w:num>
  <w:num w:numId="27">
    <w:abstractNumId w:val="17"/>
  </w:num>
  <w:num w:numId="28">
    <w:abstractNumId w:val="9"/>
  </w:num>
  <w:num w:numId="29">
    <w:abstractNumId w:val="3"/>
  </w:num>
  <w:num w:numId="30">
    <w:abstractNumId w:val="32"/>
  </w:num>
  <w:num w:numId="31">
    <w:abstractNumId w:val="20"/>
  </w:num>
  <w:num w:numId="32">
    <w:abstractNumId w:val="4"/>
  </w:num>
  <w:num w:numId="33">
    <w:abstractNumId w:val="25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BAD"/>
    <w:rsid w:val="002468E9"/>
    <w:rsid w:val="0052702B"/>
    <w:rsid w:val="008661A0"/>
    <w:rsid w:val="009648E0"/>
    <w:rsid w:val="00AF1EF3"/>
    <w:rsid w:val="00E13BAD"/>
    <w:rsid w:val="00FB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6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637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270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2702B"/>
    <w:pPr>
      <w:ind w:left="720"/>
      <w:contextualSpacing/>
    </w:pPr>
  </w:style>
  <w:style w:type="character" w:styleId="a7">
    <w:name w:val="Hyperlink"/>
    <w:uiPriority w:val="99"/>
    <w:unhideWhenUsed/>
    <w:rsid w:val="0052702B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527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52702B"/>
  </w:style>
  <w:style w:type="character" w:customStyle="1" w:styleId="2">
    <w:name w:val="Основной текст (2) + Полужирный"/>
    <w:basedOn w:val="a0"/>
    <w:rsid w:val="005270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">
    <w:name w:val="Основной текст (2)"/>
    <w:basedOn w:val="a0"/>
    <w:rsid w:val="005270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9">
    <w:name w:val="Body Text"/>
    <w:basedOn w:val="a"/>
    <w:link w:val="aa"/>
    <w:uiPriority w:val="99"/>
    <w:unhideWhenUsed/>
    <w:rsid w:val="0052702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99"/>
    <w:rsid w:val="0052702B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5270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52702B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52702B"/>
  </w:style>
  <w:style w:type="paragraph" w:styleId="ad">
    <w:name w:val="No Spacing"/>
    <w:link w:val="ae"/>
    <w:uiPriority w:val="1"/>
    <w:qFormat/>
    <w:rsid w:val="00527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Без интервала Знак"/>
    <w:link w:val="ad"/>
    <w:uiPriority w:val="1"/>
    <w:rsid w:val="005270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lock Text"/>
    <w:basedOn w:val="a"/>
    <w:rsid w:val="0052702B"/>
    <w:pPr>
      <w:shd w:val="clear" w:color="auto" w:fill="FFFFFF"/>
      <w:spacing w:after="0" w:line="240" w:lineRule="auto"/>
      <w:ind w:left="142" w:right="6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1">
    <w:name w:val="Основной текст (2)_"/>
    <w:basedOn w:val="a0"/>
    <w:rsid w:val="005270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3">
    <w:name w:val="Основной текст (13)_"/>
    <w:basedOn w:val="a0"/>
    <w:link w:val="130"/>
    <w:rsid w:val="0052702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52702B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b/>
      <w:bCs/>
    </w:rPr>
  </w:style>
  <w:style w:type="paragraph" w:styleId="22">
    <w:name w:val="Body Text Indent 2"/>
    <w:basedOn w:val="a"/>
    <w:link w:val="23"/>
    <w:uiPriority w:val="99"/>
    <w:unhideWhenUsed/>
    <w:rsid w:val="0052702B"/>
    <w:pPr>
      <w:spacing w:after="120" w:line="480" w:lineRule="auto"/>
      <w:ind w:left="283" w:firstLine="567"/>
      <w:jc w:val="both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52702B"/>
  </w:style>
  <w:style w:type="character" w:customStyle="1" w:styleId="c9">
    <w:name w:val="c9"/>
    <w:basedOn w:val="a0"/>
    <w:rsid w:val="0052702B"/>
  </w:style>
  <w:style w:type="character" w:customStyle="1" w:styleId="c3">
    <w:name w:val="c3"/>
    <w:basedOn w:val="a0"/>
    <w:rsid w:val="0052702B"/>
  </w:style>
  <w:style w:type="paragraph" w:styleId="af0">
    <w:name w:val="header"/>
    <w:basedOn w:val="a"/>
    <w:link w:val="af1"/>
    <w:uiPriority w:val="99"/>
    <w:unhideWhenUsed/>
    <w:rsid w:val="00527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52702B"/>
  </w:style>
  <w:style w:type="paragraph" w:styleId="af2">
    <w:name w:val="footer"/>
    <w:basedOn w:val="a"/>
    <w:link w:val="af3"/>
    <w:uiPriority w:val="99"/>
    <w:unhideWhenUsed/>
    <w:rsid w:val="00527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52702B"/>
  </w:style>
  <w:style w:type="paragraph" w:customStyle="1" w:styleId="Default">
    <w:name w:val="Default"/>
    <w:rsid w:val="005270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6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637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270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2702B"/>
    <w:pPr>
      <w:ind w:left="720"/>
      <w:contextualSpacing/>
    </w:pPr>
  </w:style>
  <w:style w:type="character" w:styleId="a7">
    <w:name w:val="Hyperlink"/>
    <w:uiPriority w:val="99"/>
    <w:unhideWhenUsed/>
    <w:rsid w:val="0052702B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527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52702B"/>
  </w:style>
  <w:style w:type="character" w:customStyle="1" w:styleId="2">
    <w:name w:val="Основной текст (2) + Полужирный"/>
    <w:basedOn w:val="a0"/>
    <w:rsid w:val="005270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">
    <w:name w:val="Основной текст (2)"/>
    <w:basedOn w:val="a0"/>
    <w:rsid w:val="005270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9">
    <w:name w:val="Body Text"/>
    <w:basedOn w:val="a"/>
    <w:link w:val="aa"/>
    <w:uiPriority w:val="99"/>
    <w:unhideWhenUsed/>
    <w:rsid w:val="0052702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99"/>
    <w:rsid w:val="0052702B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5270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52702B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52702B"/>
  </w:style>
  <w:style w:type="paragraph" w:styleId="ad">
    <w:name w:val="No Spacing"/>
    <w:link w:val="ae"/>
    <w:uiPriority w:val="1"/>
    <w:qFormat/>
    <w:rsid w:val="00527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Без интервала Знак"/>
    <w:link w:val="ad"/>
    <w:uiPriority w:val="1"/>
    <w:rsid w:val="005270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lock Text"/>
    <w:basedOn w:val="a"/>
    <w:rsid w:val="0052702B"/>
    <w:pPr>
      <w:shd w:val="clear" w:color="auto" w:fill="FFFFFF"/>
      <w:spacing w:after="0" w:line="240" w:lineRule="auto"/>
      <w:ind w:left="142" w:right="6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1">
    <w:name w:val="Основной текст (2)_"/>
    <w:basedOn w:val="a0"/>
    <w:rsid w:val="005270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3">
    <w:name w:val="Основной текст (13)_"/>
    <w:basedOn w:val="a0"/>
    <w:link w:val="130"/>
    <w:rsid w:val="0052702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52702B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b/>
      <w:bCs/>
    </w:rPr>
  </w:style>
  <w:style w:type="paragraph" w:styleId="22">
    <w:name w:val="Body Text Indent 2"/>
    <w:basedOn w:val="a"/>
    <w:link w:val="23"/>
    <w:uiPriority w:val="99"/>
    <w:unhideWhenUsed/>
    <w:rsid w:val="0052702B"/>
    <w:pPr>
      <w:spacing w:after="120" w:line="480" w:lineRule="auto"/>
      <w:ind w:left="283" w:firstLine="567"/>
      <w:jc w:val="both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52702B"/>
  </w:style>
  <w:style w:type="character" w:customStyle="1" w:styleId="c9">
    <w:name w:val="c9"/>
    <w:basedOn w:val="a0"/>
    <w:rsid w:val="0052702B"/>
  </w:style>
  <w:style w:type="character" w:customStyle="1" w:styleId="c3">
    <w:name w:val="c3"/>
    <w:basedOn w:val="a0"/>
    <w:rsid w:val="0052702B"/>
  </w:style>
  <w:style w:type="paragraph" w:styleId="af0">
    <w:name w:val="header"/>
    <w:basedOn w:val="a"/>
    <w:link w:val="af1"/>
    <w:uiPriority w:val="99"/>
    <w:unhideWhenUsed/>
    <w:rsid w:val="00527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52702B"/>
  </w:style>
  <w:style w:type="paragraph" w:styleId="af2">
    <w:name w:val="footer"/>
    <w:basedOn w:val="a"/>
    <w:link w:val="af3"/>
    <w:uiPriority w:val="99"/>
    <w:unhideWhenUsed/>
    <w:rsid w:val="00527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52702B"/>
  </w:style>
  <w:style w:type="paragraph" w:customStyle="1" w:styleId="Default">
    <w:name w:val="Default"/>
    <w:rsid w:val="005270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madou18-krop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doy_crr_ds18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8868</Words>
  <Characters>50549</Characters>
  <Application>Microsoft Office Word</Application>
  <DocSecurity>0</DocSecurity>
  <Lines>421</Lines>
  <Paragraphs>118</Paragraphs>
  <ScaleCrop>false</ScaleCrop>
  <Company/>
  <LinksUpToDate>false</LinksUpToDate>
  <CharactersWithSpaces>59299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5</cp:revision>
  <dcterms:created xsi:type="dcterms:W3CDTF">2019-04-23T08:15:00Z</dcterms:created>
  <dcterms:modified xsi:type="dcterms:W3CDTF">2019-04-23T09:07:00Z</dcterms:modified>
</cp:coreProperties>
</file>