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EC" w:rsidRDefault="00400DEC">
      <w:pPr>
        <w:rPr>
          <w:noProof/>
          <w:lang w:eastAsia="ru-RU"/>
        </w:rPr>
      </w:pPr>
    </w:p>
    <w:p w:rsidR="00400DEC" w:rsidRDefault="00400D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6A7A4" wp14:editId="5EAA388F">
            <wp:extent cx="6413500" cy="8823802"/>
            <wp:effectExtent l="0" t="0" r="6350" b="0"/>
            <wp:docPr id="1" name="Рисунок 1" descr="F:\Отчет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74" cy="88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400DE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400DEC">
        <w:rPr>
          <w:rFonts w:ascii="Times New Roman" w:hAnsi="Times New Roman" w:cs="Times New Roman"/>
          <w:b/>
          <w:sz w:val="28"/>
          <w:szCs w:val="28"/>
        </w:rPr>
        <w:t xml:space="preserve">  образовательной  деятельности</w:t>
      </w: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 центр развития ребенка - детский сад №18 </w:t>
      </w: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400DEC" w:rsidRPr="00400DEC" w:rsidRDefault="00400DEC" w:rsidP="00400DE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1. Аналитическая часть.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400D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00DEC"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400D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00DEC">
        <w:rPr>
          <w:rFonts w:ascii="Times New Roman" w:hAnsi="Times New Roman" w:cs="Times New Roman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  <w:proofErr w:type="gramEnd"/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Полное название:</w:t>
      </w: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центр развития ребенка – детский сад № 18 города Кропоткин муниципального образования Кавказский район.</w:t>
      </w:r>
      <w:r w:rsidRPr="00400D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sz w:val="28"/>
          <w:szCs w:val="28"/>
        </w:rPr>
      </w:pPr>
      <w:r w:rsidRPr="00400DEC">
        <w:rPr>
          <w:rFonts w:ascii="Times New Roman" w:hAnsi="Times New Roman" w:cs="Times New Roman"/>
          <w:b/>
          <w:bCs/>
          <w:sz w:val="28"/>
          <w:szCs w:val="28"/>
        </w:rPr>
        <w:t>Общая площадь</w:t>
      </w:r>
      <w:r w:rsidRPr="00400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400DEC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smartTag w:uri="urn:schemas-microsoft-com:office:smarttags" w:element="metricconverter">
        <w:smartTagPr>
          <w:attr w:name="ProductID" w:val="9963,0 м"/>
        </w:smartTagPr>
        <w:r w:rsidRPr="00400DEC">
          <w:rPr>
            <w:rFonts w:ascii="Times New Roman" w:hAnsi="Times New Roman" w:cs="Times New Roman"/>
            <w:bCs/>
            <w:sz w:val="28"/>
            <w:szCs w:val="28"/>
          </w:rPr>
          <w:t>9963,0 м</w:t>
        </w:r>
      </w:smartTag>
      <w:r w:rsidRPr="00400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00DEC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400DEC">
          <w:rPr>
            <w:rFonts w:ascii="Times New Roman" w:hAnsi="Times New Roman" w:cs="Times New Roman"/>
            <w:bCs/>
            <w:sz w:val="28"/>
            <w:szCs w:val="28"/>
          </w:rPr>
          <w:t>3721,8 м</w:t>
        </w:r>
      </w:smartTag>
      <w:r w:rsidRPr="00400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00D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Юридический адрес:</w:t>
      </w: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</w:t>
      </w:r>
      <w:r w:rsidRPr="00400DEC">
        <w:rPr>
          <w:rFonts w:ascii="Times New Roman" w:hAnsi="Times New Roman" w:cs="Times New Roman"/>
          <w:sz w:val="28"/>
          <w:szCs w:val="28"/>
        </w:rPr>
        <w:t>352380 РФ, Краснодарский край, Кавказский район, г. Кропоткин, ул. Красная,109, тел/факс  8 (861-38) 7-23-49</w:t>
      </w:r>
      <w:r w:rsidRPr="00400DEC">
        <w:rPr>
          <w:rFonts w:ascii="Times New Roman" w:hAnsi="Times New Roman" w:cs="Times New Roman"/>
          <w:sz w:val="28"/>
          <w:szCs w:val="28"/>
        </w:rPr>
        <w:tab/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E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00DEC">
        <w:rPr>
          <w:rFonts w:ascii="Times New Roman" w:hAnsi="Times New Roman" w:cs="Times New Roman"/>
          <w:b/>
          <w:sz w:val="28"/>
          <w:szCs w:val="28"/>
        </w:rPr>
        <w:t>-</w:t>
      </w:r>
      <w:r w:rsidRPr="00400DE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400DEC">
        <w:rPr>
          <w:rFonts w:ascii="Times New Roman" w:hAnsi="Times New Roman" w:cs="Times New Roman"/>
          <w:b/>
          <w:sz w:val="28"/>
          <w:szCs w:val="28"/>
        </w:rPr>
        <w:t>:</w:t>
      </w:r>
      <w:r w:rsidRPr="00400D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0DEC">
          <w:rPr>
            <w:rStyle w:val="af"/>
            <w:sz w:val="28"/>
            <w:szCs w:val="28"/>
            <w:lang w:val="en-US"/>
          </w:rPr>
          <w:t>madoy</w:t>
        </w:r>
        <w:r w:rsidRPr="00400DEC">
          <w:rPr>
            <w:rStyle w:val="af"/>
            <w:sz w:val="28"/>
            <w:szCs w:val="28"/>
          </w:rPr>
          <w:t>_</w:t>
        </w:r>
        <w:r w:rsidRPr="00400DEC">
          <w:rPr>
            <w:rStyle w:val="af"/>
            <w:sz w:val="28"/>
            <w:szCs w:val="28"/>
            <w:lang w:val="en-US"/>
          </w:rPr>
          <w:t>crr</w:t>
        </w:r>
        <w:r w:rsidRPr="00400DEC">
          <w:rPr>
            <w:rStyle w:val="af"/>
            <w:sz w:val="28"/>
            <w:szCs w:val="28"/>
          </w:rPr>
          <w:t>_</w:t>
        </w:r>
        <w:r w:rsidRPr="00400DEC">
          <w:rPr>
            <w:rStyle w:val="af"/>
            <w:sz w:val="28"/>
            <w:szCs w:val="28"/>
            <w:lang w:val="en-US"/>
          </w:rPr>
          <w:t>ds</w:t>
        </w:r>
        <w:r w:rsidRPr="00400DEC">
          <w:rPr>
            <w:rStyle w:val="af"/>
            <w:sz w:val="28"/>
            <w:szCs w:val="28"/>
          </w:rPr>
          <w:t>18@</w:t>
        </w:r>
        <w:r w:rsidRPr="00400DEC">
          <w:rPr>
            <w:rStyle w:val="af"/>
            <w:sz w:val="28"/>
            <w:szCs w:val="28"/>
            <w:lang w:val="en-US"/>
          </w:rPr>
          <w:t>mail</w:t>
        </w:r>
        <w:r w:rsidRPr="00400DEC">
          <w:rPr>
            <w:rStyle w:val="af"/>
            <w:sz w:val="28"/>
            <w:szCs w:val="28"/>
          </w:rPr>
          <w:t>.</w:t>
        </w:r>
        <w:proofErr w:type="spellStart"/>
        <w:r w:rsidRPr="00400DEC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сайт:</w:t>
      </w:r>
      <w:r w:rsidRPr="00400DE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00DEC">
          <w:rPr>
            <w:rStyle w:val="af"/>
            <w:sz w:val="28"/>
            <w:szCs w:val="28"/>
          </w:rPr>
          <w:t>http://madou18-krop.ru/</w:t>
        </w:r>
      </w:hyperlink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Учредитель ДОУ</w:t>
      </w:r>
      <w:r w:rsidRPr="00400DEC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Кавказский район.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Управляющая система</w:t>
      </w:r>
      <w:r w:rsidRPr="00400DE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заведующий  Волкова Галина Владимировна;</w:t>
      </w: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заместитель  заведующего  по  воспитательно-методической  работе Воронцова Елена Вячеславовна; 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400DE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- главный бухгалтер </w:t>
      </w:r>
      <w:proofErr w:type="spellStart"/>
      <w:r w:rsidRPr="00400DE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Баландина</w:t>
      </w:r>
      <w:proofErr w:type="spellEnd"/>
      <w:r w:rsidRPr="00400DE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Елена Игоревна.</w:t>
      </w:r>
    </w:p>
    <w:p w:rsidR="00400DEC" w:rsidRPr="00400DEC" w:rsidRDefault="00400DEC" w:rsidP="00400DEC">
      <w:pPr>
        <w:pStyle w:val="ConsPlusNonformat"/>
        <w:widowControl/>
        <w:ind w:firstLine="851"/>
        <w:jc w:val="both"/>
        <w:rPr>
          <w:rStyle w:val="21"/>
          <w:sz w:val="28"/>
          <w:szCs w:val="28"/>
        </w:rPr>
      </w:pPr>
    </w:p>
    <w:p w:rsidR="00400DEC" w:rsidRPr="00400DEC" w:rsidRDefault="00400DEC" w:rsidP="00400DE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Style w:val="21"/>
          <w:sz w:val="28"/>
          <w:szCs w:val="28"/>
        </w:rPr>
        <w:t>Режим работы:</w:t>
      </w:r>
      <w:r w:rsidRPr="00400DEC">
        <w:rPr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sz w:val="28"/>
          <w:szCs w:val="28"/>
        </w:rPr>
        <w:t xml:space="preserve">пятидневная рабочая неделя, с выходными днями в субботу и воскресенье. Режим работы групп 10,5 часов с 7.30 ч. до 18.00 ч. </w:t>
      </w:r>
    </w:p>
    <w:p w:rsidR="00400DEC" w:rsidRPr="00400DEC" w:rsidRDefault="00400DEC" w:rsidP="00400DEC">
      <w:pPr>
        <w:pStyle w:val="13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00DEC" w:rsidRPr="00400DEC" w:rsidRDefault="00400DEC" w:rsidP="00400DEC">
      <w:pPr>
        <w:pStyle w:val="13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00DEC">
        <w:rPr>
          <w:sz w:val="28"/>
          <w:szCs w:val="28"/>
        </w:rPr>
        <w:t>Нормативно-правовая база, регламентирующая деятельность ДОУ:</w:t>
      </w:r>
    </w:p>
    <w:p w:rsidR="00400DEC" w:rsidRPr="00400DEC" w:rsidRDefault="00400DEC" w:rsidP="00400DEC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Style w:val="21"/>
          <w:rFonts w:eastAsiaTheme="minorHAnsi"/>
          <w:sz w:val="28"/>
          <w:szCs w:val="28"/>
        </w:rPr>
        <w:t xml:space="preserve">Устав ДОУ: </w:t>
      </w:r>
      <w:r w:rsidRPr="00400DEC">
        <w:rPr>
          <w:rFonts w:ascii="Times New Roman" w:hAnsi="Times New Roman" w:cs="Times New Roman"/>
          <w:sz w:val="28"/>
          <w:szCs w:val="28"/>
        </w:rPr>
        <w:t xml:space="preserve">утвержден Постановлением главы </w:t>
      </w:r>
      <w:r w:rsidRPr="00400DEC">
        <w:rPr>
          <w:rFonts w:ascii="Times New Roman" w:hAnsi="Times New Roman" w:cs="Times New Roman"/>
          <w:sz w:val="28"/>
          <w:szCs w:val="28"/>
        </w:rPr>
        <w:lastRenderedPageBreak/>
        <w:t>администрации  муниципального образования Кавказский район 14.07.2015 года  № 1094.</w:t>
      </w:r>
    </w:p>
    <w:p w:rsidR="00400DEC" w:rsidRPr="00400DEC" w:rsidRDefault="00400DEC" w:rsidP="00400DEC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6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EC">
        <w:rPr>
          <w:rStyle w:val="21"/>
          <w:rFonts w:eastAsiaTheme="minorHAnsi"/>
          <w:sz w:val="28"/>
          <w:szCs w:val="28"/>
        </w:rPr>
        <w:t xml:space="preserve">Лицензия </w:t>
      </w:r>
      <w:r w:rsidRPr="00400D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03949, регистрационный номер 23Л01 0001006, дата выдачи 05.05.2012, бессрочно.</w:t>
      </w:r>
    </w:p>
    <w:p w:rsidR="00400DEC" w:rsidRPr="00400DEC" w:rsidRDefault="00400DEC" w:rsidP="00400DEC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6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0DEC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учреждение состоит на Налоговом учете, имеет основной государственный регистрационный номер ОГРН 1022302300371, ИНН 2313016059.</w:t>
      </w:r>
    </w:p>
    <w:p w:rsidR="00400DEC" w:rsidRPr="00400DEC" w:rsidRDefault="00400DEC" w:rsidP="00400DEC">
      <w:pPr>
        <w:pStyle w:val="13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400DEC" w:rsidRPr="00400DEC" w:rsidRDefault="00400DEC" w:rsidP="00400DE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 xml:space="preserve">Количество групп и воспитанников: </w:t>
      </w:r>
      <w:r w:rsidRPr="00400DEC">
        <w:rPr>
          <w:rFonts w:ascii="Times New Roman" w:hAnsi="Times New Roman" w:cs="Times New Roman"/>
          <w:sz w:val="28"/>
          <w:szCs w:val="28"/>
        </w:rPr>
        <w:t xml:space="preserve">В МАДОУ ЦРР-д/с № 18 функционируют группы общеразвивающей направленности: </w:t>
      </w:r>
    </w:p>
    <w:p w:rsidR="00400DEC" w:rsidRPr="00400DEC" w:rsidRDefault="00400DEC" w:rsidP="00400DEC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группы для детей раннего возраста – от 2-х до 3-х лет; </w:t>
      </w:r>
    </w:p>
    <w:p w:rsidR="00400DEC" w:rsidRPr="00400DEC" w:rsidRDefault="00400DEC" w:rsidP="00400DEC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EC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(младшие, средние, старшие и подготовительные к школе группы  - от 3-х до 7-ми лет; </w:t>
      </w:r>
      <w:proofErr w:type="gramEnd"/>
    </w:p>
    <w:p w:rsidR="00400DEC" w:rsidRPr="00400DEC" w:rsidRDefault="00400DEC" w:rsidP="00400DE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группы компенсирующей направленности: для детей с общим недоразвитием речи - от 5 до 7 лет.</w:t>
      </w:r>
    </w:p>
    <w:p w:rsidR="00400DEC" w:rsidRPr="00400DEC" w:rsidRDefault="00400DEC" w:rsidP="00400DEC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Количество воспитанников:  334 человека.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деятельности.</w:t>
      </w:r>
    </w:p>
    <w:p w:rsidR="00400DEC" w:rsidRPr="00400DEC" w:rsidRDefault="00400DEC" w:rsidP="00400DEC">
      <w:pPr>
        <w:tabs>
          <w:tab w:val="left" w:pos="6435"/>
        </w:tabs>
        <w:spacing w:after="0" w:line="240" w:lineRule="auto"/>
        <w:ind w:left="63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tabs>
          <w:tab w:val="left" w:pos="6435"/>
        </w:tabs>
        <w:spacing w:after="0" w:line="240" w:lineRule="auto"/>
        <w:ind w:left="63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2.1.Система управления организации</w:t>
      </w:r>
    </w:p>
    <w:p w:rsidR="00400DEC" w:rsidRPr="00400DEC" w:rsidRDefault="00400DEC" w:rsidP="00400DEC">
      <w:pPr>
        <w:tabs>
          <w:tab w:val="left" w:pos="6435"/>
        </w:tabs>
        <w:spacing w:after="0" w:line="240" w:lineRule="auto"/>
        <w:ind w:left="63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Управление МАДОУ  осуществляется в соответствии с Уставом МАДОУ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МАДОУ представлена Общим собранием работников, Педагогическим советом, Наблюдательным советом. </w:t>
      </w:r>
    </w:p>
    <w:p w:rsidR="00400DEC" w:rsidRPr="00400DEC" w:rsidRDefault="00400DEC" w:rsidP="00400D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napToGrid w:val="0"/>
          <w:sz w:val="28"/>
          <w:szCs w:val="28"/>
        </w:rPr>
        <w:t xml:space="preserve">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400DEC">
        <w:rPr>
          <w:rFonts w:ascii="Times New Roman" w:hAnsi="Times New Roman" w:cs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400DEC" w:rsidRPr="00400DEC" w:rsidRDefault="00400DEC" w:rsidP="00400D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pacing w:val="-1"/>
          <w:sz w:val="28"/>
          <w:szCs w:val="28"/>
        </w:rPr>
        <w:t>Отношения между МАДОУ  и управлением образования администрации муниципального  образования Кавказский район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400DEC" w:rsidRPr="00400DEC" w:rsidRDefault="00400DEC" w:rsidP="00400D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МАДОУ 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400DEC" w:rsidRPr="00400DEC" w:rsidRDefault="00400DEC" w:rsidP="00400DEC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spacing w:val="-1"/>
          <w:sz w:val="28"/>
          <w:szCs w:val="28"/>
        </w:rPr>
        <w:lastRenderedPageBreak/>
        <w:t>МАДОУ  зарегистрировано и функционирует в соответствии с нормативными документами в сфере образования Российской Федерации.</w:t>
      </w:r>
    </w:p>
    <w:p w:rsidR="00400DEC" w:rsidRPr="00400DEC" w:rsidRDefault="00400DEC" w:rsidP="00400DEC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2.2. Образовательная деятельность.</w:t>
      </w:r>
    </w:p>
    <w:p w:rsidR="00400DEC" w:rsidRPr="00400DEC" w:rsidRDefault="00400DEC" w:rsidP="00400DEC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ЦРР-д/с № 18 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 МАДОУ ЦРР-д/с № 18 разработана с учетом «Детство: Примерной образовательной программы дошкольного образования»   под редакцией Т.И. Бабаевой, А.Г. Гогоберидзе, О.В. Солнцевой, 2014г. Адаптированная основная образовательная программа дошкольного образования МАДОУ ЦРР-д/с № 18 для детей с тяжелыми нарушениями речи (ОНР) разработана с учетом</w:t>
      </w:r>
      <w:r w:rsidRPr="00400DEC">
        <w:rPr>
          <w:rFonts w:ascii="Times New Roman" w:hAnsi="Times New Roman"/>
          <w:sz w:val="28"/>
          <w:szCs w:val="28"/>
        </w:rPr>
        <w:t xml:space="preserve"> Программы дошкольных образовательных учреждений компенсирующего вида для детей с нарушением речи /Т. Б. Филичевой, Г. В. Чиркиной, Т. В. Тумановой, А.В. Лагутиной. – 4-е изд. – М.: Просвещение, 2014г.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EC">
        <w:rPr>
          <w:rFonts w:ascii="Times New Roman" w:hAnsi="Times New Roman" w:cs="Times New Roman"/>
          <w:sz w:val="28"/>
          <w:szCs w:val="28"/>
        </w:rPr>
        <w:t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МАДОУ ЦРР-д/с № 18 реализуются часть формируемая участниками образовательного процесса ДОУ: 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>.</w:t>
      </w:r>
      <w:r w:rsidRPr="00400DEC">
        <w:rPr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sz w:val="28"/>
          <w:szCs w:val="28"/>
        </w:rPr>
        <w:t xml:space="preserve">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DEC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обеспечивают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разрабатывались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00D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«Об образовании в Российской Федерации» и </w:t>
      </w: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государственным образовательным стандартом дошкольного образования.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 включает совокупность образовательных областей, которые обеспечивают социальную ситуацию развития личности ребенка.    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С целью максимального удовлетворения запросов родителей по воспитанию, обучению и всестороннему развитию детей в МАДОУ ЦРР-д/с № 18 осуществляются дополнительные платные образовательные услуги по направлениям: социально-педагогическое, художественно-эстетическое, физкультурно-оздоровительное.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Функционируют кружки: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обучение чтению;</w:t>
      </w:r>
    </w:p>
    <w:p w:rsidR="00400DEC" w:rsidRPr="00400DEC" w:rsidRDefault="00400DEC" w:rsidP="00400DEC">
      <w:pPr>
        <w:tabs>
          <w:tab w:val="left" w:pos="360"/>
          <w:tab w:val="left" w:pos="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00DE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00DEC">
        <w:rPr>
          <w:rFonts w:ascii="Times New Roman" w:hAnsi="Times New Roman" w:cs="Times New Roman"/>
          <w:sz w:val="28"/>
          <w:szCs w:val="28"/>
        </w:rPr>
        <w:t xml:space="preserve">-эмоциональной сферы;      </w:t>
      </w:r>
    </w:p>
    <w:p w:rsidR="00400DEC" w:rsidRPr="00400DEC" w:rsidRDefault="00400DEC" w:rsidP="00400DEC">
      <w:pPr>
        <w:tabs>
          <w:tab w:val="left" w:pos="360"/>
          <w:tab w:val="left" w:pos="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музыкальное воспитание с элементами театрализованной  деятельности;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музыкальное воспитание с элементами ритмики;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музыкальное воспитание с элементами вокала;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оздоровительная гимнастика.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услуги по проведению индивидуальных и коллективных праздников. В 2016-2017 учебном году дополнительные платные образовательные услуги посещали   307</w:t>
      </w:r>
      <w:r w:rsidRPr="00400D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EC" w:rsidRPr="00400DEC" w:rsidRDefault="00400DEC" w:rsidP="00400DEC">
      <w:pPr>
        <w:pStyle w:val="ab"/>
        <w:spacing w:after="0"/>
        <w:ind w:firstLine="851"/>
        <w:jc w:val="both"/>
        <w:rPr>
          <w:bCs/>
          <w:sz w:val="28"/>
          <w:szCs w:val="28"/>
          <w:lang w:val="ru-RU"/>
        </w:rPr>
      </w:pPr>
      <w:r w:rsidRPr="00400DEC">
        <w:rPr>
          <w:rStyle w:val="c3"/>
          <w:b/>
          <w:sz w:val="28"/>
          <w:szCs w:val="28"/>
        </w:rPr>
        <w:t xml:space="preserve">Взаимодействие с социумом. </w:t>
      </w:r>
      <w:r w:rsidRPr="00400DEC">
        <w:rPr>
          <w:rStyle w:val="c3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  <w:r w:rsidRPr="00400DEC">
        <w:rPr>
          <w:bCs/>
          <w:sz w:val="28"/>
          <w:szCs w:val="28"/>
        </w:rPr>
        <w:t>лицеи № 44, № 45, детск</w:t>
      </w:r>
      <w:r w:rsidRPr="00400DEC">
        <w:rPr>
          <w:bCs/>
          <w:sz w:val="28"/>
          <w:szCs w:val="28"/>
          <w:lang w:val="ru-RU"/>
        </w:rPr>
        <w:t>ой</w:t>
      </w:r>
      <w:r w:rsidRPr="00400DEC">
        <w:rPr>
          <w:bCs/>
          <w:sz w:val="28"/>
          <w:szCs w:val="28"/>
        </w:rPr>
        <w:t xml:space="preserve"> музыкальн</w:t>
      </w:r>
      <w:r w:rsidRPr="00400DEC">
        <w:rPr>
          <w:bCs/>
          <w:sz w:val="28"/>
          <w:szCs w:val="28"/>
          <w:lang w:val="ru-RU"/>
        </w:rPr>
        <w:t>ой</w:t>
      </w:r>
      <w:r w:rsidRPr="00400DEC">
        <w:rPr>
          <w:bCs/>
          <w:sz w:val="28"/>
          <w:szCs w:val="28"/>
        </w:rPr>
        <w:t xml:space="preserve"> школ</w:t>
      </w:r>
      <w:r w:rsidRPr="00400DEC">
        <w:rPr>
          <w:bCs/>
          <w:sz w:val="28"/>
          <w:szCs w:val="28"/>
          <w:lang w:val="ru-RU"/>
        </w:rPr>
        <w:t>ой</w:t>
      </w:r>
      <w:r w:rsidRPr="00400DEC">
        <w:rPr>
          <w:bCs/>
          <w:sz w:val="28"/>
          <w:szCs w:val="28"/>
        </w:rPr>
        <w:t xml:space="preserve"> № 1 им. Свиридова, детские библиотеки им. Гайдара</w:t>
      </w:r>
      <w:r w:rsidRPr="00400DEC">
        <w:rPr>
          <w:rStyle w:val="c3"/>
          <w:sz w:val="28"/>
          <w:szCs w:val="28"/>
        </w:rPr>
        <w:t>,  им. А.</w:t>
      </w:r>
      <w:r w:rsidRPr="00400DEC">
        <w:rPr>
          <w:rStyle w:val="c3"/>
          <w:sz w:val="28"/>
          <w:szCs w:val="28"/>
          <w:lang w:val="ru-RU"/>
        </w:rPr>
        <w:t xml:space="preserve"> </w:t>
      </w:r>
      <w:r w:rsidRPr="00400DEC">
        <w:rPr>
          <w:rStyle w:val="c3"/>
          <w:sz w:val="28"/>
          <w:szCs w:val="28"/>
        </w:rPr>
        <w:t xml:space="preserve">Фадеева, </w:t>
      </w:r>
      <w:r w:rsidRPr="00400DEC">
        <w:rPr>
          <w:rStyle w:val="c3"/>
          <w:sz w:val="28"/>
          <w:szCs w:val="28"/>
          <w:lang w:val="ru-RU"/>
        </w:rPr>
        <w:t xml:space="preserve">городской дом культуры, </w:t>
      </w:r>
      <w:r w:rsidRPr="00400DEC">
        <w:rPr>
          <w:rStyle w:val="c3"/>
          <w:sz w:val="28"/>
          <w:szCs w:val="28"/>
        </w:rPr>
        <w:t>краеведческим музеем,</w:t>
      </w:r>
      <w:r w:rsidRPr="00400DEC">
        <w:rPr>
          <w:bCs/>
          <w:sz w:val="28"/>
          <w:szCs w:val="28"/>
          <w:lang w:val="ru-RU"/>
        </w:rPr>
        <w:t xml:space="preserve"> районным центром диагностики и консультирования</w:t>
      </w:r>
      <w:r w:rsidRPr="00400DEC">
        <w:rPr>
          <w:bCs/>
          <w:sz w:val="28"/>
          <w:szCs w:val="28"/>
        </w:rPr>
        <w:t>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2.2.2 </w:t>
      </w:r>
      <w:r w:rsidRPr="00400DE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</w:t>
      </w: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выстроено в соответствии с ФГОС </w:t>
      </w:r>
      <w:proofErr w:type="gramStart"/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ЦРР-д/с № 18 создана современная, эстетически привлекательная развивающая предметно-пространственная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ЦРР-д/с № 18 обеспечивается благоприятного микроклимата, психологической комфортности в детском коллективе.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инновационные «Школа для родителей», Дни открытых дверей, совместные праздники и мероприятия, а так же с помощью современных средств информатизации (сайт ДОУ, электронная почта ДОУ, автоматизированная система «Сетевой город Образование»).</w:t>
      </w:r>
    </w:p>
    <w:p w:rsidR="00400DEC" w:rsidRPr="00400DEC" w:rsidRDefault="00400DEC" w:rsidP="00400DEC">
      <w:pPr>
        <w:pStyle w:val="c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0DEC"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 детьми дошкольного возраста и ведущим видом деятельности для них является игра. </w:t>
      </w:r>
      <w:r w:rsidRPr="00400DEC">
        <w:rPr>
          <w:rFonts w:ascii="Times New Roman" w:hAnsi="Times New Roman" w:cs="Times New Roman"/>
          <w:sz w:val="28"/>
          <w:szCs w:val="28"/>
        </w:rPr>
        <w:t>О</w:t>
      </w:r>
      <w:r w:rsidRPr="00400DEC">
        <w:rPr>
          <w:rFonts w:ascii="Times New Roman" w:eastAsia="Calibri" w:hAnsi="Times New Roman" w:cs="Times New Roman"/>
          <w:sz w:val="28"/>
          <w:szCs w:val="28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В </w:t>
      </w: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Pr="00400DEC">
        <w:rPr>
          <w:rFonts w:ascii="Times New Roman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</w:t>
      </w: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2.2.3 Качество подготовки воспитанников</w:t>
      </w:r>
    </w:p>
    <w:p w:rsidR="00400DEC" w:rsidRPr="00400DEC" w:rsidRDefault="00400DEC" w:rsidP="00400DEC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proofErr w:type="gramStart"/>
      <w:r w:rsidRPr="00400DEC">
        <w:rPr>
          <w:rStyle w:val="c3"/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</w:t>
      </w:r>
      <w:r w:rsidRPr="00400DE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400DE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400DE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России) от 17 октября 2013 г. N 1155 г. Москва </w:t>
      </w: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"Об утверждении федерального государственного образовательного стандарта дошкольного образования" </w:t>
      </w:r>
      <w:r w:rsidRPr="00400DEC">
        <w:rPr>
          <w:rStyle w:val="c3"/>
          <w:rFonts w:ascii="Times New Roman" w:hAnsi="Times New Roman" w:cs="Times New Roman"/>
          <w:sz w:val="28"/>
          <w:szCs w:val="28"/>
        </w:rPr>
        <w:t>проведен мониторинг освоения  основной образовательной  программы дошкольного образования МАДОУ ЦРР-д/с № 18 по образовательным областям.</w:t>
      </w:r>
      <w:proofErr w:type="gramEnd"/>
    </w:p>
    <w:p w:rsidR="00400DEC" w:rsidRPr="00400DEC" w:rsidRDefault="00400DEC" w:rsidP="00400DEC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0DEC">
        <w:rPr>
          <w:rStyle w:val="c3"/>
          <w:sz w:val="28"/>
          <w:szCs w:val="28"/>
        </w:rPr>
        <w:t>      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Хорошие результаты достигнуты благодаря использованию в работе методов, способствующих развитию</w:t>
      </w:r>
      <w:r w:rsidRPr="00400DEC">
        <w:rPr>
          <w:rStyle w:val="c9"/>
          <w:sz w:val="28"/>
          <w:szCs w:val="28"/>
        </w:rPr>
        <w:t> </w:t>
      </w:r>
      <w:r w:rsidRPr="00400DEC">
        <w:rPr>
          <w:rStyle w:val="c3"/>
          <w:sz w:val="28"/>
          <w:szCs w:val="28"/>
        </w:rPr>
        <w:t xml:space="preserve">самостоятельности, познавательных интересов детей, созданию </w:t>
      </w:r>
      <w:r w:rsidRPr="00400DEC">
        <w:rPr>
          <w:rStyle w:val="c3"/>
          <w:sz w:val="28"/>
          <w:szCs w:val="28"/>
        </w:rPr>
        <w:lastRenderedPageBreak/>
        <w:t xml:space="preserve">проблемно-поисковых ситуаций и обогащению </w:t>
      </w:r>
      <w:r w:rsidRPr="00400DEC">
        <w:rPr>
          <w:sz w:val="28"/>
          <w:szCs w:val="28"/>
        </w:rPr>
        <w:t>развивающей предметно-пространственной среды</w:t>
      </w:r>
      <w:r w:rsidRPr="00400DEC">
        <w:rPr>
          <w:rStyle w:val="c3"/>
          <w:sz w:val="28"/>
          <w:szCs w:val="28"/>
        </w:rPr>
        <w:t xml:space="preserve">.    </w:t>
      </w:r>
    </w:p>
    <w:p w:rsidR="00400DEC" w:rsidRPr="00400DEC" w:rsidRDefault="00400DEC" w:rsidP="00400DEC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0DEC">
        <w:rPr>
          <w:rStyle w:val="c3"/>
          <w:sz w:val="28"/>
          <w:szCs w:val="28"/>
        </w:rPr>
        <w:t>      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участников образовательного процесса: принимают активное участие в конкурсах, выставках, организуемых как внутри ДОУ, так и районного, краевого, федерального  уровня: </w:t>
      </w:r>
    </w:p>
    <w:p w:rsidR="00400DEC" w:rsidRPr="00400DEC" w:rsidRDefault="00400DEC" w:rsidP="0040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Под руководством педагогов воспитанники участвуют в краевых творческих конкурсах:  «Город мастеров», «Дети Кубани берегут энергию». Многие работы воспитанников стали победителями и призерами муниципального этапа.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Анализируя результаты мониторинга уровня развития дошкольников МАДОУ ЦРР-д/с № 18 по образовательным областям, по разделам программы «Детство», можно сделать вывод о достаточном уровне знаний, умений и навыков воспитанников разных возрастных групп.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400DEC">
        <w:rPr>
          <w:b/>
          <w:sz w:val="28"/>
          <w:szCs w:val="28"/>
        </w:rPr>
        <w:t xml:space="preserve">                           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уровня развития воспитанников 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985"/>
      </w:tblGrid>
      <w:tr w:rsidR="00400DEC" w:rsidRPr="00400DEC" w:rsidTr="008B67E3">
        <w:trPr>
          <w:trHeight w:val="637"/>
        </w:trPr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left="176"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Образовательный процесс </w:t>
            </w:r>
          </w:p>
          <w:p w:rsidR="00400DEC" w:rsidRPr="00400DEC" w:rsidRDefault="00400DEC" w:rsidP="00400DEC">
            <w:pPr>
              <w:spacing w:after="0" w:line="240" w:lineRule="auto"/>
              <w:ind w:left="176"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Конец года</w:t>
            </w:r>
          </w:p>
        </w:tc>
      </w:tr>
      <w:tr w:rsidR="00400DEC" w:rsidRPr="00400DEC" w:rsidTr="008B67E3">
        <w:tc>
          <w:tcPr>
            <w:tcW w:w="9498" w:type="dxa"/>
            <w:gridSpan w:val="3"/>
            <w:shd w:val="clear" w:color="auto" w:fill="auto"/>
          </w:tcPr>
          <w:p w:rsidR="00400DEC" w:rsidRPr="00400DEC" w:rsidRDefault="00400DEC" w:rsidP="00400DEC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1.1 Мир социальных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4,47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1.2 Отношение к труду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4,43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1.3 Основы безопасного поведения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4,42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pStyle w:val="a9"/>
              <w:numPr>
                <w:ilvl w:val="0"/>
                <w:numId w:val="2"/>
              </w:numPr>
              <w:spacing w:line="24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4,37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pStyle w:val="a9"/>
              <w:numPr>
                <w:ilvl w:val="0"/>
                <w:numId w:val="2"/>
              </w:numPr>
              <w:spacing w:line="24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4,28</w:t>
            </w:r>
          </w:p>
        </w:tc>
      </w:tr>
      <w:tr w:rsidR="00400DEC" w:rsidRPr="00400DEC" w:rsidTr="008B67E3">
        <w:tc>
          <w:tcPr>
            <w:tcW w:w="9498" w:type="dxa"/>
            <w:gridSpan w:val="3"/>
            <w:shd w:val="clear" w:color="auto" w:fill="auto"/>
          </w:tcPr>
          <w:p w:rsidR="00400DEC" w:rsidRPr="00400DEC" w:rsidRDefault="00400DEC" w:rsidP="00400DEC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4.1</w:t>
            </w:r>
            <w:proofErr w:type="gramStart"/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proofErr w:type="gramEnd"/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зо искусство</w:t>
            </w:r>
          </w:p>
        </w:tc>
        <w:tc>
          <w:tcPr>
            <w:tcW w:w="1842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3,14</w:t>
            </w:r>
          </w:p>
        </w:tc>
        <w:tc>
          <w:tcPr>
            <w:tcW w:w="1985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4,29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4.2 Художественная литература</w:t>
            </w:r>
          </w:p>
        </w:tc>
        <w:tc>
          <w:tcPr>
            <w:tcW w:w="1842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3,11</w:t>
            </w:r>
          </w:p>
        </w:tc>
        <w:tc>
          <w:tcPr>
            <w:tcW w:w="1985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4,25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4.3 Музыка</w:t>
            </w:r>
          </w:p>
        </w:tc>
        <w:tc>
          <w:tcPr>
            <w:tcW w:w="1842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3,17</w:t>
            </w:r>
          </w:p>
        </w:tc>
        <w:tc>
          <w:tcPr>
            <w:tcW w:w="1985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4,22</w:t>
            </w:r>
          </w:p>
        </w:tc>
      </w:tr>
      <w:tr w:rsidR="00400DEC" w:rsidRPr="00400DEC" w:rsidTr="008B67E3">
        <w:trPr>
          <w:trHeight w:val="505"/>
        </w:trPr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pStyle w:val="a9"/>
              <w:numPr>
                <w:ilvl w:val="0"/>
                <w:numId w:val="2"/>
              </w:numPr>
              <w:spacing w:line="24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3,32</w:t>
            </w:r>
          </w:p>
        </w:tc>
        <w:tc>
          <w:tcPr>
            <w:tcW w:w="1985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4,39</w:t>
            </w:r>
          </w:p>
        </w:tc>
      </w:tr>
      <w:tr w:rsidR="00400DEC" w:rsidRPr="00400DEC" w:rsidTr="008B67E3">
        <w:tc>
          <w:tcPr>
            <w:tcW w:w="5671" w:type="dxa"/>
            <w:shd w:val="clear" w:color="auto" w:fill="auto"/>
          </w:tcPr>
          <w:p w:rsidR="00400DEC" w:rsidRPr="00400DEC" w:rsidRDefault="00400DEC" w:rsidP="00400D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3,31</w:t>
            </w:r>
          </w:p>
        </w:tc>
        <w:tc>
          <w:tcPr>
            <w:tcW w:w="1985" w:type="dxa"/>
            <w:shd w:val="clear" w:color="auto" w:fill="auto"/>
          </w:tcPr>
          <w:p w:rsidR="00400DEC" w:rsidRPr="00400DEC" w:rsidRDefault="00400DEC" w:rsidP="00400D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4,43</w:t>
            </w:r>
          </w:p>
        </w:tc>
      </w:tr>
    </w:tbl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В МАДОУ ЦРР-д/с № 18 ведется коррекционная работа с детьми, имеющими нарушения речи: две группы для детей с общим недоразвитием речи для детей подготовительной к школе группы  6-7  лет, которые посещали  33 ребенка-логопата; для детей старшей группы – 5-6  лет - 35 логопатов. </w:t>
      </w:r>
    </w:p>
    <w:p w:rsidR="00400DEC" w:rsidRPr="00400DEC" w:rsidRDefault="00400DEC" w:rsidP="0040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По оценке специалистов МОУ для детей, нуждающихся в психолого-педагогической и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помощи «Центр диагностики и консультирования» города Кропоткин МО Кавказский район выпущено в </w:t>
      </w:r>
      <w:r w:rsidRPr="00400DEC">
        <w:rPr>
          <w:rFonts w:ascii="Times New Roman" w:hAnsi="Times New Roman" w:cs="Times New Roman"/>
          <w:sz w:val="28"/>
          <w:szCs w:val="28"/>
        </w:rPr>
        <w:lastRenderedPageBreak/>
        <w:t>школу 34 дошкольника: с чистой речью – 24 ребенка, 10- со значительным улучшением.</w:t>
      </w:r>
    </w:p>
    <w:p w:rsidR="00400DEC" w:rsidRPr="00400DEC" w:rsidRDefault="00400DEC" w:rsidP="00400DEC">
      <w:pPr>
        <w:tabs>
          <w:tab w:val="left" w:pos="643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pStyle w:val="Style4"/>
        <w:widowControl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2.3. Качество кадрового обеспечения</w:t>
      </w:r>
    </w:p>
    <w:p w:rsidR="00400DEC" w:rsidRPr="00400DEC" w:rsidRDefault="00400DEC" w:rsidP="00400DEC">
      <w:pPr>
        <w:pStyle w:val="Style4"/>
        <w:widowControl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В центре развития ребенка работают 75</w:t>
      </w:r>
      <w:r w:rsidRPr="00400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400DEC" w:rsidRPr="00400DEC" w:rsidRDefault="00400DEC" w:rsidP="00400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административный состав – 3 человек; </w:t>
      </w:r>
    </w:p>
    <w:p w:rsidR="00400DEC" w:rsidRPr="00400DEC" w:rsidRDefault="00400DEC" w:rsidP="00400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педагогические работники: </w:t>
      </w:r>
    </w:p>
    <w:p w:rsidR="00400DEC" w:rsidRPr="00400DEC" w:rsidRDefault="00400DEC" w:rsidP="00400DEC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24 воспитателя, </w:t>
      </w:r>
    </w:p>
    <w:p w:rsidR="00400DEC" w:rsidRPr="00400DEC" w:rsidRDefault="00400DEC" w:rsidP="00400DEC">
      <w:pPr>
        <w:numPr>
          <w:ilvl w:val="0"/>
          <w:numId w:val="6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</w:p>
    <w:p w:rsidR="00400DEC" w:rsidRPr="00400DEC" w:rsidRDefault="00400DEC" w:rsidP="00400D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400DEC" w:rsidRPr="00400DEC" w:rsidRDefault="00400DEC" w:rsidP="00400D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2 педагога дополнительного образования </w:t>
      </w:r>
    </w:p>
    <w:p w:rsidR="00400DEC" w:rsidRPr="00400DEC" w:rsidRDefault="00400DEC" w:rsidP="00400DEC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(по изобразительной и театральной деятельности), </w:t>
      </w:r>
    </w:p>
    <w:p w:rsidR="00400DEC" w:rsidRPr="00400DEC" w:rsidRDefault="00400DEC" w:rsidP="00400D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400DEC" w:rsidRPr="00400DEC" w:rsidRDefault="00400DEC" w:rsidP="00400DEC">
      <w:pPr>
        <w:spacing w:after="0" w:line="240" w:lineRule="auto"/>
        <w:ind w:left="1277" w:hanging="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2  инструктора по физической  физкультуре.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00DEC" w:rsidRPr="00400DEC" w:rsidRDefault="00400DEC" w:rsidP="00400DEC">
      <w:pPr>
        <w:numPr>
          <w:ilvl w:val="0"/>
          <w:numId w:val="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медицинский персонал: </w:t>
      </w:r>
    </w:p>
    <w:p w:rsidR="00400DEC" w:rsidRPr="00400DEC" w:rsidRDefault="00400DEC" w:rsidP="00400DEC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2 -  старшие медицинские сестры, </w:t>
      </w:r>
    </w:p>
    <w:p w:rsidR="00400DEC" w:rsidRPr="00400DEC" w:rsidRDefault="00400DEC" w:rsidP="00400DEC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1 -  врач – педиатр (из детской поликлиники),</w:t>
      </w:r>
    </w:p>
    <w:p w:rsidR="00400DEC" w:rsidRPr="00400DEC" w:rsidRDefault="00400DEC" w:rsidP="00400DEC">
      <w:pPr>
        <w:numPr>
          <w:ilvl w:val="0"/>
          <w:numId w:val="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младший обслуживающий персонал-35.</w:t>
      </w:r>
    </w:p>
    <w:p w:rsidR="00400DEC" w:rsidRPr="00400DEC" w:rsidRDefault="00400DEC" w:rsidP="00400DEC">
      <w:pPr>
        <w:pStyle w:val="Style4"/>
        <w:widowControl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МАДОУ ЦРР-д/с № 18</w:t>
      </w:r>
    </w:p>
    <w:p w:rsidR="00400DEC" w:rsidRPr="00400DEC" w:rsidRDefault="00400DEC" w:rsidP="00400DE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1844"/>
        <w:gridCol w:w="1844"/>
        <w:gridCol w:w="1840"/>
        <w:gridCol w:w="1843"/>
      </w:tblGrid>
      <w:tr w:rsidR="00400DEC" w:rsidRPr="00400DEC" w:rsidTr="008B67E3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</w:t>
            </w:r>
            <w:proofErr w:type="spellEnd"/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DEC" w:rsidRPr="00400DEC" w:rsidRDefault="00400DEC" w:rsidP="00400DEC">
            <w:pPr>
              <w:pStyle w:val="ae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400DEC" w:rsidRPr="00400DEC" w:rsidRDefault="00400DEC" w:rsidP="00400D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занимаемой должности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tabs>
                <w:tab w:val="right" w:pos="2053"/>
              </w:tabs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по воспитательно-методической работе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- 5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– 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Высшая-7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Первая - 4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- 7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Без категории-6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5 лет - 2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10 лет - 4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20 лет – 3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 xml:space="preserve">Свыше 20 - 15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5 лет - 2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10 лет - 4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20 лет – 6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20 - 12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- 1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Высшая-1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Первая - 1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20 - 2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20 - 2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профессиональное- 3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Высшая-2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20 лет –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20 лет –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20-2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20 лет –1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20 лет - 1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-1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40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Высшая-1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15 лет –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15 лет –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20 - 1</w:t>
            </w:r>
          </w:p>
        </w:tc>
      </w:tr>
      <w:tr w:rsidR="00400DEC" w:rsidRPr="00400DEC" w:rsidTr="008B67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17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–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Первая – 1</w:t>
            </w:r>
          </w:p>
          <w:p w:rsidR="00400DEC" w:rsidRPr="00400DEC" w:rsidRDefault="00400DEC" w:rsidP="00400DEC">
            <w:pPr>
              <w:spacing w:after="0" w:line="240" w:lineRule="auto"/>
              <w:ind w:left="3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15 лет –1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Свыше 20 - 1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5 лет –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EC">
              <w:rPr>
                <w:rFonts w:ascii="Times New Roman" w:hAnsi="Times New Roman" w:cs="Times New Roman"/>
                <w:sz w:val="20"/>
                <w:szCs w:val="20"/>
              </w:rPr>
              <w:t>До 10 лет - 1</w:t>
            </w:r>
          </w:p>
          <w:p w:rsidR="00400DEC" w:rsidRPr="00400DEC" w:rsidRDefault="00400DEC" w:rsidP="00400DEC">
            <w:pPr>
              <w:spacing w:after="0" w:line="240" w:lineRule="auto"/>
              <w:ind w:left="57" w:right="57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DEC" w:rsidRPr="00400DEC" w:rsidRDefault="00400DEC" w:rsidP="00400DE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0DEC">
        <w:rPr>
          <w:rFonts w:ascii="Times New Roman" w:hAnsi="Times New Roman" w:cs="Times New Roman"/>
          <w:sz w:val="28"/>
          <w:szCs w:val="28"/>
        </w:rPr>
        <w:t xml:space="preserve">МАДОУ ЦРР-д/с № 18 </w:t>
      </w: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профессионального роста сотрудников.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Ежегодно педагоги повышают свое мастерство в ходе прохождения аттестации, повышения квалификации, участие в  семинарских занятиях и методических объединениях.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В 2017-2018 учебному году курсы повышения квалификации по организации работы в условиях реализации федерального государственного образовательного стандарта и  основной образовательной программы дошкольного образования прошли 30 педагогов;  профессиональную переподготовку прошли - 10 педагогов, курсы по оказанию первой медицинской помощи  и курсы по программе информационно-коммуникативные технологии в образовании - 34 педагога, заведующий и зам. заведующего по ВМР.</w:t>
      </w:r>
      <w:proofErr w:type="gramEnd"/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sz w:val="28"/>
          <w:szCs w:val="28"/>
        </w:rPr>
        <w:t xml:space="preserve">   </w:t>
      </w:r>
      <w:r w:rsidRPr="00400DEC">
        <w:rPr>
          <w:rFonts w:ascii="Times New Roman" w:hAnsi="Times New Roman" w:cs="Times New Roman"/>
          <w:sz w:val="28"/>
          <w:szCs w:val="28"/>
        </w:rPr>
        <w:t xml:space="preserve">        В 2017  году заявления на первую квалификационную подали 3 педагога: воспитатели: Чернышева С.Н., Передерина О.Г., Прокофьева А.В.; на высшую квалификационную категорию 6 педагогов: воспитатели  Гребенюк С.А., Дуденкова Н.В., Василенко Н.А., музыкальный руководитель Лещенко О.Л, инструктор по физической культуре Дразкова Е.В., учитель-логопед Муравлева Э.А.  Педагоги успешно аттестованы на представленные категории.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      В течение года по собственному желанию уволились 4</w:t>
      </w:r>
      <w:r w:rsidRPr="00400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sz w:val="28"/>
          <w:szCs w:val="28"/>
        </w:rPr>
        <w:t>педагога.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     Таким образом, к концу 2017  года из 34 педагогического коллектива  высшую квалификационную категорию имеют 13 человек, первую – 7 человек, 7 педагогов - соответствие занимаемой должности, 7 педагогов без категории, молодые специалисты.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Высшее  образование имеют 15 педагогов, среднее профессиональное - 19 педагогов. 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Стаж работы: менее 3-х лет – 4 человека, до 10 лет  - 1 человек, от 10 до 15  лет – 4 человека, от 15 до 20 лет - 3 человека, 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0DEC">
        <w:rPr>
          <w:rFonts w:ascii="Times New Roman" w:hAnsi="Times New Roman" w:cs="Times New Roman"/>
          <w:sz w:val="28"/>
          <w:szCs w:val="28"/>
        </w:rPr>
        <w:t xml:space="preserve"> 25 лет – 7 человек, 25 и более лет 15 человек.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Коллектив детского сада творчески работал  в течение учебного года, активно участвовал в городских, районных и краевых мероприятиях. 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color w:val="FF0000"/>
          <w:sz w:val="28"/>
          <w:szCs w:val="28"/>
        </w:rPr>
        <w:t xml:space="preserve">          </w:t>
      </w:r>
      <w:r w:rsidRPr="00400DEC">
        <w:rPr>
          <w:rFonts w:ascii="Times New Roman" w:hAnsi="Times New Roman" w:cs="Times New Roman"/>
          <w:sz w:val="28"/>
          <w:szCs w:val="28"/>
        </w:rPr>
        <w:t xml:space="preserve">Педагоги МАДОУ ЦРР-д/с № 18 накапливают, обобщают и распространяют передовой  педагогический опыт работы на уровне района, края, размещают материалы в Интернете, создают персональные сайты, где </w:t>
      </w:r>
      <w:r w:rsidRPr="00400DEC">
        <w:rPr>
          <w:rFonts w:ascii="Times New Roman" w:hAnsi="Times New Roman" w:cs="Times New Roman"/>
          <w:sz w:val="28"/>
          <w:szCs w:val="28"/>
        </w:rPr>
        <w:lastRenderedPageBreak/>
        <w:t>размещают свое электронное портфолио, методические материалы, консультации, участвуют в творческих конкурсах.</w:t>
      </w:r>
    </w:p>
    <w:p w:rsidR="00400DEC" w:rsidRPr="00400DEC" w:rsidRDefault="00400DEC" w:rsidP="0040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принимают участие в профессиональных конкурсах.  </w:t>
      </w:r>
      <w:r w:rsidRPr="00400DEC">
        <w:rPr>
          <w:rFonts w:ascii="Times New Roman" w:hAnsi="Times New Roman" w:cs="Times New Roman"/>
          <w:sz w:val="28"/>
          <w:szCs w:val="28"/>
        </w:rPr>
        <w:t>Коллектив МАДОУ ЦРР-д/с № 18 стал победителем муниципального этапа и  призером краевого конкурса «Лучший коллективный договор образовательной организации Краснодарского края». Руководитель учреждения  Г.В. Волкова и председатель первичной профсоюзной организации МАДОУ 18 Л.В. Кузнецова приняли участие в научно-практическом семинаре «Перспективы развития социально-партнерского взаимодействия»,  который состоялся в краевом Доме работников образования 29 ноября 2017г.</w:t>
      </w:r>
      <w:r w:rsidRPr="00400DEC">
        <w:rPr>
          <w:sz w:val="28"/>
          <w:szCs w:val="28"/>
        </w:rPr>
        <w:t xml:space="preserve">  </w:t>
      </w:r>
      <w:r w:rsidRPr="00400DEC">
        <w:rPr>
          <w:rFonts w:ascii="Times New Roman" w:hAnsi="Times New Roman" w:cs="Times New Roman"/>
          <w:sz w:val="28"/>
          <w:szCs w:val="28"/>
        </w:rPr>
        <w:t xml:space="preserve">Коллектив МАДОУ № 18  - победитель в номинации «Лучшее театральная зарисовка» в конкурсе блинов «Вас на масленицу ждем! Встретим масленым блином», 2017г. – благодарность за активное участие в районной выставке детского декоративно-прикладного и технического творчества «Город мастеров», посвящённой 80-летию образования Краснодарского края, </w:t>
      </w:r>
      <w:r w:rsidRPr="00400D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0DEC">
        <w:rPr>
          <w:rFonts w:ascii="Times New Roman" w:hAnsi="Times New Roman" w:cs="Times New Roman"/>
          <w:sz w:val="28"/>
          <w:szCs w:val="28"/>
        </w:rPr>
        <w:t xml:space="preserve"> место во втором районном конкурсе «Музыкальная весна – 2017» профсоюза работников народного образования. 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sz w:val="28"/>
          <w:szCs w:val="28"/>
        </w:rPr>
        <w:t xml:space="preserve">   </w:t>
      </w:r>
      <w:r w:rsidRPr="00400DEC">
        <w:rPr>
          <w:rFonts w:ascii="Times New Roman" w:hAnsi="Times New Roman" w:cs="Times New Roman"/>
          <w:sz w:val="28"/>
          <w:szCs w:val="28"/>
        </w:rPr>
        <w:t xml:space="preserve">    На высоком профессиональном уровне были организованы районные методические объединения: 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- для воспитателей ДОУ по теме: «Опытно – экспериментальная деятельность,  как основа познания  окружающего мира у детей среднего дошкольного возраста в условиях  реализации ФГОС ДО»;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- для учителей-логопедов по теме: «Актуальность проблемы </w:t>
      </w:r>
      <w:proofErr w:type="spellStart"/>
      <w:r w:rsidRPr="00400DE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00DEC">
        <w:rPr>
          <w:rFonts w:ascii="Times New Roman" w:hAnsi="Times New Roman" w:cs="Times New Roman"/>
          <w:sz w:val="28"/>
          <w:szCs w:val="28"/>
        </w:rPr>
        <w:t xml:space="preserve"> в коррекционно-образовательном процессе ДОУ»;</w:t>
      </w:r>
    </w:p>
    <w:p w:rsidR="00400DEC" w:rsidRPr="00400DEC" w:rsidRDefault="00400DEC" w:rsidP="004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-  для музыкальных руководителей по теме: «Приобщение дошкольников и их родителей к истокам народной культуры».</w:t>
      </w:r>
    </w:p>
    <w:p w:rsidR="00400DEC" w:rsidRPr="00400DEC" w:rsidRDefault="00400DEC" w:rsidP="00400DEC">
      <w:pPr>
        <w:pStyle w:val="aa"/>
        <w:shd w:val="clear" w:color="auto" w:fill="FFFFFF"/>
        <w:spacing w:before="0" w:beforeAutospacing="0" w:after="0" w:afterAutospacing="0"/>
        <w:ind w:right="-1" w:firstLine="284"/>
        <w:rPr>
          <w:color w:val="000000" w:themeColor="text1"/>
          <w:sz w:val="28"/>
          <w:szCs w:val="28"/>
        </w:rPr>
      </w:pPr>
      <w:r w:rsidRPr="00400DEC">
        <w:rPr>
          <w:color w:val="000000" w:themeColor="text1"/>
          <w:sz w:val="28"/>
          <w:szCs w:val="28"/>
        </w:rPr>
        <w:t xml:space="preserve">   Мероприятия получило высокую оценку и положительные отзывы коллег Кавказского района.</w:t>
      </w:r>
    </w:p>
    <w:p w:rsidR="00400DEC" w:rsidRPr="00400DEC" w:rsidRDefault="00400DEC" w:rsidP="00400DE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  Успешно прошли массовые мероприятия с участием педагогов, детей и родителей:  </w:t>
      </w:r>
      <w:proofErr w:type="gramStart"/>
      <w:r w:rsidRPr="00400DEC">
        <w:rPr>
          <w:rFonts w:ascii="Times New Roman" w:hAnsi="Times New Roman" w:cs="Times New Roman"/>
          <w:sz w:val="28"/>
          <w:szCs w:val="28"/>
        </w:rPr>
        <w:t>«День района, день города»,  «День матери России», месячник по нравственно-патриотическому воспитанию дошкольников, «Масленица», «День здоровья», благотворительная акция</w:t>
      </w:r>
      <w:r w:rsidRPr="00400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DEC">
        <w:rPr>
          <w:rFonts w:ascii="Times New Roman" w:hAnsi="Times New Roman" w:cs="Times New Roman"/>
          <w:sz w:val="28"/>
          <w:szCs w:val="28"/>
        </w:rPr>
        <w:t xml:space="preserve">«Пасхальный звон», «День Победы»,  «Здравствуй, лето!», «День семьи, любви и верности»,  «Яблочный Спас».  </w:t>
      </w:r>
      <w:proofErr w:type="gramEnd"/>
    </w:p>
    <w:p w:rsidR="00400DEC" w:rsidRPr="00400DEC" w:rsidRDefault="00400DEC" w:rsidP="00400DEC">
      <w:pPr>
        <w:tabs>
          <w:tab w:val="left" w:pos="1080"/>
        </w:tabs>
        <w:spacing w:after="0" w:line="240" w:lineRule="auto"/>
        <w:ind w:right="-6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pStyle w:val="a9"/>
        <w:spacing w:line="240" w:lineRule="auto"/>
        <w:ind w:left="851" w:firstLine="851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2.4.Материально-техническая база</w:t>
      </w:r>
    </w:p>
    <w:p w:rsidR="00400DEC" w:rsidRPr="00400DEC" w:rsidRDefault="00400DEC" w:rsidP="00400DEC">
      <w:pPr>
        <w:pStyle w:val="a9"/>
        <w:spacing w:line="240" w:lineRule="auto"/>
        <w:ind w:left="851" w:firstLine="851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осуществляется в здании  общей площадью </w:t>
      </w:r>
      <w:r w:rsidRPr="00400DEC">
        <w:rPr>
          <w:rFonts w:ascii="Times New Roman" w:hAnsi="Times New Roman" w:cs="Times New Roman"/>
          <w:bCs/>
          <w:sz w:val="28"/>
          <w:szCs w:val="28"/>
        </w:rPr>
        <w:t xml:space="preserve">9963,0 </w:t>
      </w:r>
      <w:proofErr w:type="spellStart"/>
      <w:r w:rsidRPr="00400D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0DEC">
        <w:rPr>
          <w:rFonts w:ascii="Times New Roman" w:hAnsi="Times New Roman" w:cs="Times New Roman"/>
          <w:sz w:val="28"/>
          <w:szCs w:val="28"/>
        </w:rPr>
        <w:t>.</w:t>
      </w:r>
      <w:r w:rsidRPr="00400DEC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3721,8 </w:t>
      </w:r>
      <w:proofErr w:type="spellStart"/>
      <w:r w:rsidRPr="00400D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0DEC">
        <w:rPr>
          <w:rFonts w:ascii="Times New Roman" w:hAnsi="Times New Roman" w:cs="Times New Roman"/>
          <w:sz w:val="28"/>
          <w:szCs w:val="28"/>
        </w:rPr>
        <w:t>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Территория вокруг детского сада озеленена различными видами деревьев и кустарников. На территории ДОУ расположены участки для прогулок детей, площадки спортивная и дорожного движения, экологическая тропа и тропа здоровья, фито огород, огород, цветники, розарий.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МАДОУ ЦРР-д/с № 18 соответствует педагогическим требованиям, современному уровню </w:t>
      </w:r>
      <w:r w:rsidRPr="00400D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В ДОУ имеются спортивный и музыкальный залы, кабинеты специалистов: методический, педагога-психолога, учителей-логопедов, педагогов дополнительного образования, картинная галерея, зимний сад располагающие необходимым оборудованием и материалами по профилю деятельности. </w:t>
      </w:r>
    </w:p>
    <w:p w:rsidR="00400DEC" w:rsidRPr="00400DEC" w:rsidRDefault="00400DEC" w:rsidP="00400DEC">
      <w:pPr>
        <w:pStyle w:val="2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400DEC" w:rsidRPr="00400DEC" w:rsidRDefault="00400DEC" w:rsidP="00400D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color w:val="000000"/>
          <w:sz w:val="28"/>
          <w:szCs w:val="28"/>
        </w:rPr>
        <w:t xml:space="preserve">В МАДОУ ЦРР-д/с № 18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</w:t>
      </w:r>
      <w:proofErr w:type="gramStart"/>
      <w:r w:rsidRPr="00400DEC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gramEnd"/>
      <w:r w:rsidRPr="00400DE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400DEC">
        <w:rPr>
          <w:rFonts w:ascii="Times New Roman" w:hAnsi="Times New Roman" w:cs="Times New Roman"/>
          <w:sz w:val="28"/>
          <w:szCs w:val="28"/>
        </w:rPr>
        <w:t>, осуществляется лицензированная охрана.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DEC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DEC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DEC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0DEC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 МАДОУ ЦРР-д/с № 18 были проведены работы по обеспечению беспрепятственного доступа и приобретению специализированного оборудования для маломобильных групп населения в рамках государственной программы Краснодарского края «Доступная среда»:  ремонт входа, замена дверей, укладка плитки, штукатурка и покраска стен, замена светильников, устройство пандуса, ремонт и замена </w:t>
      </w:r>
      <w:r w:rsidRPr="00400D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сантехнических устройств туалета и умывальника, асфальтирование территории, установка тактильных табличек.</w:t>
      </w:r>
      <w:proofErr w:type="gramEnd"/>
    </w:p>
    <w:p w:rsidR="00400DEC" w:rsidRPr="00400DEC" w:rsidRDefault="00400DEC" w:rsidP="00400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Медицинское обслуживание детей МАДОУ ЦРР-д/с № 18  осуществляется в соответствии с лицензией на право осуществления медицинской деятельности № ЛО-23-01-004437 от 26.03.2012г.</w:t>
      </w:r>
    </w:p>
    <w:p w:rsidR="00400DEC" w:rsidRPr="00400DEC" w:rsidRDefault="00400DEC" w:rsidP="00400D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Медицинский блок  включает в себя процедурный кабинет, изолятор, приёмную и оснащен необходимым медицинским инструментарием, набором медикаментов. Медицинский персонал своевременно проходит курсовую подготовку.</w:t>
      </w:r>
    </w:p>
    <w:p w:rsidR="00400DEC" w:rsidRPr="00400DEC" w:rsidRDefault="00400DEC" w:rsidP="00400DEC">
      <w:pPr>
        <w:pStyle w:val="a9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pStyle w:val="a9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00DEC">
        <w:rPr>
          <w:rFonts w:ascii="Times New Roman" w:hAnsi="Times New Roman" w:cs="Times New Roman"/>
          <w:b/>
          <w:sz w:val="28"/>
          <w:szCs w:val="28"/>
        </w:rPr>
        <w:t>2.5.Функционирование внутренней системы оценки качества образования</w:t>
      </w:r>
    </w:p>
    <w:p w:rsidR="00400DEC" w:rsidRPr="00400DEC" w:rsidRDefault="00400DEC" w:rsidP="00400DEC">
      <w:pPr>
        <w:pStyle w:val="a9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400DEC" w:rsidRPr="00400DEC" w:rsidRDefault="00400DEC" w:rsidP="00400DEC">
      <w:pPr>
        <w:pStyle w:val="a9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400DEC" w:rsidRPr="00400DEC" w:rsidRDefault="00400DEC" w:rsidP="00400DEC">
      <w:pPr>
        <w:pStyle w:val="a9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400DEC" w:rsidRPr="00400DEC" w:rsidRDefault="00400DEC" w:rsidP="00400DEC">
      <w:pPr>
        <w:pStyle w:val="a9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400DEC" w:rsidRPr="00400DEC" w:rsidRDefault="00400DEC" w:rsidP="00400DEC">
      <w:pPr>
        <w:pStyle w:val="a9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Качество работы с родителями;</w:t>
      </w:r>
    </w:p>
    <w:p w:rsidR="00400DEC" w:rsidRPr="00400DEC" w:rsidRDefault="00400DEC" w:rsidP="00400DEC">
      <w:pPr>
        <w:pStyle w:val="a9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кадрами;</w:t>
      </w:r>
    </w:p>
    <w:p w:rsidR="00400DEC" w:rsidRPr="00400DEC" w:rsidRDefault="00400DEC" w:rsidP="00400DEC">
      <w:pPr>
        <w:pStyle w:val="a9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Качество предметно-пространственной среды.</w:t>
      </w:r>
    </w:p>
    <w:p w:rsidR="00400DEC" w:rsidRPr="00400DEC" w:rsidRDefault="00400DEC" w:rsidP="00400DEC">
      <w:pPr>
        <w:pStyle w:val="a9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400DEC" w:rsidRPr="00400DEC" w:rsidRDefault="00400DEC" w:rsidP="00400D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400DEC" w:rsidRPr="00400DEC" w:rsidRDefault="00400DEC" w:rsidP="00400D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Учебно-методическое обеспечение</w:t>
      </w:r>
    </w:p>
    <w:p w:rsidR="00400DEC" w:rsidRPr="00400DEC" w:rsidRDefault="00400DEC" w:rsidP="00400D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позволяет осуществлять образовательную деятельность по основной образовательной программе дошкольного образования  МАДОУ ЦРР-д/с № 18, в основе которой </w:t>
      </w:r>
      <w:r w:rsidRPr="004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«Примерная образовательная программа дошкольного образования. Детство»   под редакцией Т.И. Бабаевой, А.Г. Гогоберидзе, О.В. Солнцевой, 2014г.; </w:t>
      </w:r>
      <w:r w:rsidRPr="00400DEC">
        <w:rPr>
          <w:rFonts w:ascii="Times New Roman" w:hAnsi="Times New Roman" w:cs="Times New Roman"/>
          <w:sz w:val="28"/>
          <w:szCs w:val="28"/>
        </w:rPr>
        <w:t>программе «Воспитание и обучение детей дошкольного возраста с общим недоразвитием речи» Т. Б. Филичевой, Т. В. Тумановой, Г. В. Чиркиной, 2014 г.</w:t>
      </w:r>
    </w:p>
    <w:p w:rsidR="00400DEC" w:rsidRPr="00400DEC" w:rsidRDefault="00400DEC" w:rsidP="00400DEC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</w:t>
      </w: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работников. В ДОУ имеется необходимое методическое обеспечение: программы, методические пособия, дидактический материал. Оформлена подписка для педагогов на  периодические издания: </w:t>
      </w:r>
      <w:r w:rsidRPr="00400DEC">
        <w:rPr>
          <w:rFonts w:ascii="Times New Roman" w:hAnsi="Times New Roman" w:cs="Times New Roman"/>
          <w:sz w:val="28"/>
          <w:szCs w:val="28"/>
        </w:rPr>
        <w:t>«Дошкольное воспитание», «Музыкальная палитра», «Учитель-логопед», «Управление ДОУ», «Обруч», комплект «Образцовый детский сад».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Методическое сопровождение реализации ООП </w:t>
      </w:r>
      <w:proofErr w:type="gramStart"/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соответствует </w:t>
      </w:r>
      <w:proofErr w:type="gramStart"/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профессиональным</w:t>
      </w:r>
      <w:proofErr w:type="gramEnd"/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потребностям педагогических работников, специфике условий осуществления образовательного процесса.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Пополняется аудио- и видеотека музыкальной направленности, имеются обучающие фильмы по безопасности дорожного движения и экологическому образованию дошкольников.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EC" w:rsidRPr="00400DEC" w:rsidRDefault="00400DEC" w:rsidP="00400DEC">
      <w:pPr>
        <w:pStyle w:val="Style7"/>
        <w:widowControl/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DEC">
        <w:rPr>
          <w:rFonts w:ascii="Times New Roman" w:eastAsia="Times New Roman" w:hAnsi="Times New Roman" w:cs="Times New Roman"/>
          <w:b/>
          <w:sz w:val="28"/>
          <w:szCs w:val="28"/>
        </w:rPr>
        <w:t>2.7 Библиотечно-информационное обеспечение</w:t>
      </w:r>
    </w:p>
    <w:p w:rsidR="00400DEC" w:rsidRPr="00400DEC" w:rsidRDefault="00400DEC" w:rsidP="00400DEC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:rsidR="00400DEC" w:rsidRPr="00400DEC" w:rsidRDefault="00400DEC" w:rsidP="00400DEC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00DEC" w:rsidRPr="00400DEC" w:rsidRDefault="00400DEC" w:rsidP="00400DEC">
      <w:pPr>
        <w:pStyle w:val="Style7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400DEC">
        <w:rPr>
          <w:rFonts w:ascii="Times New Roman" w:hAnsi="Times New Roman" w:cs="Times New Roman"/>
          <w:sz w:val="28"/>
          <w:szCs w:val="28"/>
        </w:rPr>
        <w:t>Анализ показателей деятельности свидетельствует о хорошей результативности ДОУ в предоставлении образовательных услуг.</w:t>
      </w:r>
    </w:p>
    <w:p w:rsidR="00400DEC" w:rsidRPr="00400DEC" w:rsidRDefault="00400DEC" w:rsidP="00400D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D55F0" w:rsidRPr="00400DEC" w:rsidRDefault="001D55F0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P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p w:rsidR="00400DEC" w:rsidRDefault="00400DEC" w:rsidP="00400D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МАДОУ ЦРР-д/с № 18</w:t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400DEC" w:rsidRDefault="00400DEC" w:rsidP="00400D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2017 год</w:t>
      </w:r>
    </w:p>
    <w:p w:rsidR="00400DEC" w:rsidRPr="00D72449" w:rsidRDefault="00400DEC" w:rsidP="00400D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818"/>
        <w:gridCol w:w="1985"/>
      </w:tblGrid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0DEC" w:rsidRPr="00634E61" w:rsidRDefault="00400DEC" w:rsidP="008B67E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0DEC" w:rsidRPr="00634E61" w:rsidRDefault="00400DEC" w:rsidP="008B67E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0DEC" w:rsidRPr="00634E61" w:rsidRDefault="00400DEC" w:rsidP="008B67E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634E6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634E6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  <w:r w:rsidRPr="009671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  <w:r w:rsidRPr="009671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19 человек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человек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человека/ 27%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освоению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9671C1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человека/ 27%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4,3 </w:t>
            </w:r>
            <w:r w:rsidRPr="00CB1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дня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293492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7B15BA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7B15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человека/ 6%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7B15BA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15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человека/ 6 %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человек/100 %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1A6D3B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0DEC" w:rsidRPr="00F262D0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00DEC" w:rsidRPr="00F262D0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71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2,8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 м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F262D0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кв. м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00DEC" w:rsidRPr="00D72449" w:rsidTr="008B67E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0DEC" w:rsidRPr="00D72449" w:rsidRDefault="00400DEC" w:rsidP="008B67E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400DEC" w:rsidRPr="00D72449" w:rsidRDefault="00400DEC" w:rsidP="00400DEC"/>
    <w:p w:rsidR="00400DEC" w:rsidRPr="00400DEC" w:rsidRDefault="00400DEC" w:rsidP="00400DE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400DEC" w:rsidRPr="00400DEC" w:rsidRDefault="00400DEC" w:rsidP="00400DEC">
      <w:pPr>
        <w:spacing w:after="0" w:line="240" w:lineRule="auto"/>
        <w:jc w:val="both"/>
        <w:rPr>
          <w:sz w:val="28"/>
          <w:szCs w:val="28"/>
        </w:rPr>
      </w:pPr>
    </w:p>
    <w:sectPr w:rsidR="00400DEC" w:rsidRPr="0040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5C" w:rsidRDefault="00D3255C" w:rsidP="00400DEC">
      <w:pPr>
        <w:spacing w:after="0" w:line="240" w:lineRule="auto"/>
      </w:pPr>
      <w:r>
        <w:separator/>
      </w:r>
    </w:p>
  </w:endnote>
  <w:endnote w:type="continuationSeparator" w:id="0">
    <w:p w:rsidR="00D3255C" w:rsidRDefault="00D3255C" w:rsidP="0040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5C" w:rsidRDefault="00D3255C" w:rsidP="00400DEC">
      <w:pPr>
        <w:spacing w:after="0" w:line="240" w:lineRule="auto"/>
      </w:pPr>
      <w:r>
        <w:separator/>
      </w:r>
    </w:p>
  </w:footnote>
  <w:footnote w:type="continuationSeparator" w:id="0">
    <w:p w:rsidR="00D3255C" w:rsidRDefault="00D3255C" w:rsidP="0040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A9"/>
    <w:multiLevelType w:val="hybridMultilevel"/>
    <w:tmpl w:val="EA66D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BD0C13"/>
    <w:multiLevelType w:val="hybridMultilevel"/>
    <w:tmpl w:val="0F5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685E"/>
    <w:multiLevelType w:val="hybridMultilevel"/>
    <w:tmpl w:val="5D2AA9B2"/>
    <w:lvl w:ilvl="0" w:tplc="DBD2AA8C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E937AE8"/>
    <w:multiLevelType w:val="multilevel"/>
    <w:tmpl w:val="D9B6B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B16608"/>
    <w:multiLevelType w:val="hybridMultilevel"/>
    <w:tmpl w:val="D6CCD65E"/>
    <w:lvl w:ilvl="0" w:tplc="4D24E09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F960CEC"/>
    <w:multiLevelType w:val="hybridMultilevel"/>
    <w:tmpl w:val="B1FA3612"/>
    <w:lvl w:ilvl="0" w:tplc="39DE65C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4"/>
    <w:rsid w:val="001D55F0"/>
    <w:rsid w:val="00332DF4"/>
    <w:rsid w:val="00400DEC"/>
    <w:rsid w:val="00D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DEC"/>
  </w:style>
  <w:style w:type="paragraph" w:styleId="a7">
    <w:name w:val="footer"/>
    <w:basedOn w:val="a"/>
    <w:link w:val="a8"/>
    <w:uiPriority w:val="99"/>
    <w:unhideWhenUsed/>
    <w:rsid w:val="0040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DEC"/>
  </w:style>
  <w:style w:type="paragraph" w:styleId="a9">
    <w:name w:val="List Paragraph"/>
    <w:basedOn w:val="a"/>
    <w:uiPriority w:val="34"/>
    <w:qFormat/>
    <w:rsid w:val="00400DEC"/>
    <w:pPr>
      <w:spacing w:after="0" w:line="360" w:lineRule="auto"/>
      <w:ind w:left="720" w:firstLine="567"/>
      <w:contextualSpacing/>
      <w:jc w:val="both"/>
    </w:pPr>
  </w:style>
  <w:style w:type="paragraph" w:styleId="aa">
    <w:name w:val="Normal (Web)"/>
    <w:basedOn w:val="a"/>
    <w:uiPriority w:val="99"/>
    <w:unhideWhenUsed/>
    <w:rsid w:val="00400D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0DEC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0DEC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400DE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0DEC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DEC"/>
  </w:style>
  <w:style w:type="paragraph" w:customStyle="1" w:styleId="c6">
    <w:name w:val="c6"/>
    <w:basedOn w:val="a"/>
    <w:rsid w:val="004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0DEC"/>
  </w:style>
  <w:style w:type="character" w:customStyle="1" w:styleId="c3">
    <w:name w:val="c3"/>
    <w:basedOn w:val="a0"/>
    <w:rsid w:val="00400DEC"/>
  </w:style>
  <w:style w:type="paragraph" w:customStyle="1" w:styleId="c0">
    <w:name w:val="c0"/>
    <w:basedOn w:val="a"/>
    <w:rsid w:val="004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00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00D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e"/>
    <w:uiPriority w:val="1"/>
    <w:locked/>
    <w:rsid w:val="00400DEC"/>
    <w:rPr>
      <w:sz w:val="24"/>
      <w:szCs w:val="24"/>
    </w:rPr>
  </w:style>
  <w:style w:type="paragraph" w:styleId="ae">
    <w:name w:val="No Spacing"/>
    <w:link w:val="ad"/>
    <w:uiPriority w:val="1"/>
    <w:qFormat/>
    <w:rsid w:val="00400DEC"/>
    <w:pPr>
      <w:spacing w:after="0" w:line="240" w:lineRule="auto"/>
    </w:pPr>
    <w:rPr>
      <w:sz w:val="24"/>
      <w:szCs w:val="24"/>
    </w:rPr>
  </w:style>
  <w:style w:type="character" w:styleId="af">
    <w:name w:val="Hyperlink"/>
    <w:uiPriority w:val="99"/>
    <w:unhideWhenUsed/>
    <w:rsid w:val="00400DEC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400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400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400D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00DE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DEC"/>
  </w:style>
  <w:style w:type="paragraph" w:styleId="a7">
    <w:name w:val="footer"/>
    <w:basedOn w:val="a"/>
    <w:link w:val="a8"/>
    <w:uiPriority w:val="99"/>
    <w:unhideWhenUsed/>
    <w:rsid w:val="0040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DEC"/>
  </w:style>
  <w:style w:type="paragraph" w:styleId="a9">
    <w:name w:val="List Paragraph"/>
    <w:basedOn w:val="a"/>
    <w:uiPriority w:val="34"/>
    <w:qFormat/>
    <w:rsid w:val="00400DEC"/>
    <w:pPr>
      <w:spacing w:after="0" w:line="360" w:lineRule="auto"/>
      <w:ind w:left="720" w:firstLine="567"/>
      <w:contextualSpacing/>
      <w:jc w:val="both"/>
    </w:pPr>
  </w:style>
  <w:style w:type="paragraph" w:styleId="aa">
    <w:name w:val="Normal (Web)"/>
    <w:basedOn w:val="a"/>
    <w:uiPriority w:val="99"/>
    <w:unhideWhenUsed/>
    <w:rsid w:val="00400D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0DEC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0DEC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400DE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0DEC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DEC"/>
  </w:style>
  <w:style w:type="paragraph" w:customStyle="1" w:styleId="c6">
    <w:name w:val="c6"/>
    <w:basedOn w:val="a"/>
    <w:rsid w:val="004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0DEC"/>
  </w:style>
  <w:style w:type="character" w:customStyle="1" w:styleId="c3">
    <w:name w:val="c3"/>
    <w:basedOn w:val="a0"/>
    <w:rsid w:val="00400DEC"/>
  </w:style>
  <w:style w:type="paragraph" w:customStyle="1" w:styleId="c0">
    <w:name w:val="c0"/>
    <w:basedOn w:val="a"/>
    <w:rsid w:val="004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00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00D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e"/>
    <w:uiPriority w:val="1"/>
    <w:locked/>
    <w:rsid w:val="00400DEC"/>
    <w:rPr>
      <w:sz w:val="24"/>
      <w:szCs w:val="24"/>
    </w:rPr>
  </w:style>
  <w:style w:type="paragraph" w:styleId="ae">
    <w:name w:val="No Spacing"/>
    <w:link w:val="ad"/>
    <w:uiPriority w:val="1"/>
    <w:qFormat/>
    <w:rsid w:val="00400DEC"/>
    <w:pPr>
      <w:spacing w:after="0" w:line="240" w:lineRule="auto"/>
    </w:pPr>
    <w:rPr>
      <w:sz w:val="24"/>
      <w:szCs w:val="24"/>
    </w:rPr>
  </w:style>
  <w:style w:type="character" w:styleId="af">
    <w:name w:val="Hyperlink"/>
    <w:uiPriority w:val="99"/>
    <w:unhideWhenUsed/>
    <w:rsid w:val="00400DEC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400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400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400D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00DE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dou18-kro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y_crr_ds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4577</Words>
  <Characters>26091</Characters>
  <Application>Microsoft Office Word</Application>
  <DocSecurity>0</DocSecurity>
  <Lines>217</Lines>
  <Paragraphs>61</Paragraphs>
  <ScaleCrop>false</ScaleCrop>
  <Company/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2018-04-19T12:23:00Z</dcterms:created>
  <dcterms:modified xsi:type="dcterms:W3CDTF">2018-04-19T12:26:00Z</dcterms:modified>
</cp:coreProperties>
</file>