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2E1" w:rsidRDefault="006362E1" w:rsidP="00F355AC">
      <w:pPr>
        <w:rPr>
          <w:sz w:val="22"/>
          <w:szCs w:val="22"/>
        </w:rPr>
      </w:pPr>
    </w:p>
    <w:p w:rsidR="006362E1" w:rsidRDefault="006362E1" w:rsidP="00F355AC">
      <w:pPr>
        <w:rPr>
          <w:sz w:val="22"/>
          <w:szCs w:val="22"/>
        </w:rPr>
      </w:pPr>
    </w:p>
    <w:p w:rsidR="00385F92" w:rsidRDefault="00385F92" w:rsidP="00385F92">
      <w:pPr>
        <w:rPr>
          <w:b/>
          <w:bCs/>
          <w:sz w:val="28"/>
          <w:szCs w:val="28"/>
        </w:rPr>
      </w:pPr>
      <w:r>
        <w:rPr>
          <w:b/>
          <w:bCs/>
          <w:sz w:val="28"/>
          <w:szCs w:val="28"/>
        </w:rPr>
        <w:t xml:space="preserve">                                                                                                   Приложение № 5  </w:t>
      </w:r>
    </w:p>
    <w:p w:rsidR="00385F92" w:rsidRDefault="00385F92" w:rsidP="00385F92">
      <w:pPr>
        <w:ind w:left="4248" w:firstLine="708"/>
        <w:jc w:val="right"/>
        <w:rPr>
          <w:b/>
          <w:bCs/>
          <w:sz w:val="28"/>
          <w:szCs w:val="28"/>
        </w:rPr>
      </w:pPr>
      <w:r>
        <w:rPr>
          <w:b/>
          <w:bCs/>
          <w:sz w:val="28"/>
          <w:szCs w:val="28"/>
        </w:rPr>
        <w:t>к уставу МАДОУ ЦРР-д/с № 18</w:t>
      </w:r>
    </w:p>
    <w:p w:rsidR="00385F92" w:rsidRDefault="00385F92" w:rsidP="00385F92">
      <w:pPr>
        <w:rPr>
          <w:sz w:val="28"/>
          <w:szCs w:val="28"/>
        </w:rPr>
      </w:pPr>
    </w:p>
    <w:p w:rsidR="00385F92" w:rsidRDefault="00385F92" w:rsidP="00385F92">
      <w:pPr>
        <w:jc w:val="center"/>
        <w:rPr>
          <w:b/>
          <w:bCs/>
          <w:sz w:val="28"/>
          <w:szCs w:val="28"/>
        </w:rPr>
      </w:pPr>
    </w:p>
    <w:p w:rsidR="00385F92" w:rsidRDefault="00385F92" w:rsidP="00385F92">
      <w:pPr>
        <w:jc w:val="center"/>
        <w:rPr>
          <w:b/>
          <w:bCs/>
          <w:sz w:val="28"/>
          <w:szCs w:val="28"/>
        </w:rPr>
      </w:pPr>
      <w:proofErr w:type="gramStart"/>
      <w:r>
        <w:rPr>
          <w:b/>
          <w:bCs/>
          <w:sz w:val="28"/>
          <w:szCs w:val="28"/>
        </w:rPr>
        <w:t>П</w:t>
      </w:r>
      <w:proofErr w:type="gramEnd"/>
      <w:r>
        <w:rPr>
          <w:b/>
          <w:bCs/>
          <w:sz w:val="28"/>
          <w:szCs w:val="28"/>
        </w:rPr>
        <w:t xml:space="preserve"> О Л О Ж Е Н И Е</w:t>
      </w:r>
    </w:p>
    <w:p w:rsidR="00385F92" w:rsidRDefault="00385F92" w:rsidP="00385F92">
      <w:pPr>
        <w:jc w:val="center"/>
        <w:rPr>
          <w:b/>
          <w:sz w:val="28"/>
          <w:szCs w:val="28"/>
        </w:rPr>
      </w:pPr>
      <w:r>
        <w:rPr>
          <w:b/>
          <w:bCs/>
          <w:sz w:val="28"/>
          <w:szCs w:val="28"/>
        </w:rPr>
        <w:t xml:space="preserve">об оказании платных  </w:t>
      </w:r>
      <w:r>
        <w:rPr>
          <w:b/>
          <w:sz w:val="28"/>
          <w:szCs w:val="28"/>
        </w:rPr>
        <w:t>образовательных   услуг</w:t>
      </w:r>
    </w:p>
    <w:p w:rsidR="00385F92" w:rsidRDefault="00385F92" w:rsidP="00385F92">
      <w:pPr>
        <w:jc w:val="center"/>
        <w:rPr>
          <w:b/>
          <w:bCs/>
          <w:sz w:val="28"/>
          <w:szCs w:val="28"/>
        </w:rPr>
      </w:pPr>
      <w:r>
        <w:rPr>
          <w:b/>
          <w:bCs/>
          <w:sz w:val="28"/>
          <w:szCs w:val="28"/>
        </w:rPr>
        <w:t xml:space="preserve">  МАДОУ  ЦРР-д/с № 18</w:t>
      </w:r>
    </w:p>
    <w:p w:rsidR="00385F92" w:rsidRDefault="00385F92" w:rsidP="00385F92">
      <w:pPr>
        <w:jc w:val="center"/>
        <w:rPr>
          <w:sz w:val="28"/>
          <w:szCs w:val="28"/>
        </w:rPr>
      </w:pPr>
    </w:p>
    <w:p w:rsidR="00385F92" w:rsidRDefault="00385F92" w:rsidP="00385F92">
      <w:pPr>
        <w:jc w:val="center"/>
        <w:rPr>
          <w:sz w:val="28"/>
          <w:szCs w:val="28"/>
        </w:rPr>
      </w:pPr>
    </w:p>
    <w:p w:rsidR="00385F92" w:rsidRDefault="00385F92" w:rsidP="00385F92">
      <w:pPr>
        <w:numPr>
          <w:ilvl w:val="0"/>
          <w:numId w:val="1"/>
        </w:numPr>
        <w:tabs>
          <w:tab w:val="left" w:pos="180"/>
        </w:tabs>
        <w:suppressAutoHyphens/>
        <w:ind w:left="0" w:firstLine="0"/>
        <w:jc w:val="center"/>
        <w:rPr>
          <w:b/>
          <w:bCs/>
          <w:sz w:val="28"/>
          <w:szCs w:val="28"/>
        </w:rPr>
      </w:pPr>
      <w:r>
        <w:rPr>
          <w:b/>
          <w:bCs/>
          <w:sz w:val="28"/>
          <w:szCs w:val="28"/>
        </w:rPr>
        <w:t>Общие положения</w:t>
      </w:r>
    </w:p>
    <w:p w:rsidR="00385F92" w:rsidRDefault="00385F92" w:rsidP="00385F92">
      <w:pPr>
        <w:jc w:val="center"/>
        <w:rPr>
          <w:b/>
          <w:bCs/>
          <w:sz w:val="28"/>
          <w:szCs w:val="28"/>
        </w:rPr>
      </w:pPr>
    </w:p>
    <w:p w:rsidR="00385F92" w:rsidRDefault="00385F92" w:rsidP="00385F92">
      <w:pPr>
        <w:numPr>
          <w:ilvl w:val="1"/>
          <w:numId w:val="1"/>
        </w:numPr>
        <w:tabs>
          <w:tab w:val="left" w:pos="0"/>
        </w:tabs>
        <w:suppressAutoHyphens/>
        <w:ind w:firstLine="705"/>
        <w:jc w:val="both"/>
        <w:rPr>
          <w:bCs/>
          <w:sz w:val="28"/>
          <w:szCs w:val="28"/>
        </w:rPr>
      </w:pPr>
      <w:r>
        <w:rPr>
          <w:sz w:val="28"/>
          <w:szCs w:val="28"/>
        </w:rPr>
        <w:t>Предоставление платных образовательных услуг  муниципальным  автономным дошкольным образовательным учреждением центр развития ребенка - детский сад №18 города Кропоткин муниципального образования Кавказский район</w:t>
      </w:r>
      <w:r>
        <w:rPr>
          <w:b/>
          <w:sz w:val="28"/>
          <w:szCs w:val="28"/>
        </w:rPr>
        <w:t xml:space="preserve"> </w:t>
      </w:r>
      <w:r>
        <w:rPr>
          <w:sz w:val="28"/>
          <w:szCs w:val="28"/>
        </w:rPr>
        <w:t>(далее - Исполнитель)  осуществляется в соответствии с  законодательством Российской Федерации, законом Российской Федерации «Об образовании», Типовым положением о дошкольном образовательном учреждении, Налоговым Кодексом Российской Федерации, уставом</w:t>
      </w:r>
      <w:r>
        <w:rPr>
          <w:bCs/>
          <w:sz w:val="28"/>
          <w:szCs w:val="28"/>
        </w:rPr>
        <w:t xml:space="preserve"> МАДОУ ЦРР-Д/с № 18.</w:t>
      </w:r>
    </w:p>
    <w:p w:rsidR="00385F92" w:rsidRDefault="00385F92" w:rsidP="00385F92">
      <w:pPr>
        <w:jc w:val="both"/>
        <w:rPr>
          <w:sz w:val="28"/>
          <w:szCs w:val="28"/>
        </w:rPr>
      </w:pPr>
    </w:p>
    <w:p w:rsidR="00385F92" w:rsidRDefault="00385F92" w:rsidP="00385F92">
      <w:pPr>
        <w:jc w:val="both"/>
        <w:rPr>
          <w:sz w:val="28"/>
          <w:szCs w:val="28"/>
        </w:rPr>
      </w:pPr>
    </w:p>
    <w:p w:rsidR="00385F92" w:rsidRDefault="00385F92" w:rsidP="00385F92">
      <w:pPr>
        <w:numPr>
          <w:ilvl w:val="0"/>
          <w:numId w:val="1"/>
        </w:numPr>
        <w:suppressAutoHyphens/>
        <w:jc w:val="center"/>
        <w:rPr>
          <w:b/>
          <w:bCs/>
          <w:sz w:val="28"/>
          <w:szCs w:val="28"/>
        </w:rPr>
      </w:pPr>
      <w:r>
        <w:rPr>
          <w:b/>
          <w:bCs/>
          <w:sz w:val="28"/>
          <w:szCs w:val="28"/>
        </w:rPr>
        <w:t>Условия и порядок оказания платных услуг  Центра</w:t>
      </w:r>
    </w:p>
    <w:p w:rsidR="00385F92" w:rsidRDefault="00385F92" w:rsidP="00385F92">
      <w:pPr>
        <w:ind w:left="705"/>
        <w:jc w:val="both"/>
        <w:rPr>
          <w:b/>
          <w:bCs/>
          <w:sz w:val="28"/>
          <w:szCs w:val="28"/>
        </w:rPr>
      </w:pPr>
    </w:p>
    <w:p w:rsidR="00385F92" w:rsidRDefault="00385F92" w:rsidP="00385F92">
      <w:pPr>
        <w:tabs>
          <w:tab w:val="left" w:pos="1065"/>
        </w:tabs>
        <w:jc w:val="both"/>
        <w:rPr>
          <w:sz w:val="28"/>
          <w:szCs w:val="28"/>
        </w:rPr>
      </w:pPr>
      <w:r>
        <w:rPr>
          <w:sz w:val="28"/>
          <w:szCs w:val="28"/>
        </w:rPr>
        <w:t xml:space="preserve">2.1.Оказание платных образовательных услуг направлено на развитие материально-технической базы </w:t>
      </w:r>
      <w:r>
        <w:rPr>
          <w:bCs/>
          <w:sz w:val="28"/>
          <w:szCs w:val="28"/>
        </w:rPr>
        <w:t>МАДОУ ЦРР-д/с № 18</w:t>
      </w:r>
      <w:r>
        <w:rPr>
          <w:sz w:val="28"/>
          <w:szCs w:val="28"/>
        </w:rPr>
        <w:t>, улучшения финансового состояния, социальной защищенности сотрудников, удовлетворения спроса на предоставляемые услуги.</w:t>
      </w:r>
    </w:p>
    <w:p w:rsidR="00385F92" w:rsidRDefault="00385F92" w:rsidP="00385F92">
      <w:pPr>
        <w:ind w:firstLine="708"/>
        <w:jc w:val="both"/>
        <w:rPr>
          <w:sz w:val="28"/>
          <w:szCs w:val="28"/>
        </w:rPr>
      </w:pPr>
      <w:r>
        <w:rPr>
          <w:sz w:val="28"/>
          <w:szCs w:val="28"/>
        </w:rPr>
        <w:t>Оказание дополнительных платных образовательных услуг осуществляется на принципах добровольности и соответствия действующему законодательству.</w:t>
      </w:r>
    </w:p>
    <w:p w:rsidR="00385F92" w:rsidRDefault="00385F92" w:rsidP="00385F92">
      <w:pPr>
        <w:autoSpaceDE w:val="0"/>
        <w:jc w:val="both"/>
        <w:rPr>
          <w:sz w:val="28"/>
          <w:szCs w:val="28"/>
        </w:rPr>
      </w:pPr>
      <w:r>
        <w:rPr>
          <w:sz w:val="28"/>
          <w:szCs w:val="28"/>
        </w:rPr>
        <w:t>2.2.  Центр может оказывать на договорной основе населению, предприятиям и организациям дополнительные платные  образовательные услуги, не предусмотренные соответствующими образовательными программами, федеральными государственными образовательными стандартами и федеральными государственными требованиями.</w:t>
      </w:r>
    </w:p>
    <w:p w:rsidR="00385F92" w:rsidRDefault="00385F92" w:rsidP="00385F92">
      <w:pPr>
        <w:tabs>
          <w:tab w:val="left" w:pos="360"/>
          <w:tab w:val="left" w:pos="567"/>
        </w:tabs>
        <w:ind w:right="-1" w:firstLine="900"/>
        <w:jc w:val="both"/>
        <w:rPr>
          <w:sz w:val="28"/>
          <w:szCs w:val="28"/>
        </w:rPr>
      </w:pPr>
      <w:r>
        <w:rPr>
          <w:sz w:val="28"/>
          <w:szCs w:val="28"/>
        </w:rPr>
        <w:tab/>
        <w:t xml:space="preserve">Центр вправе оказывать следующие платные образовательные услуги: </w:t>
      </w:r>
    </w:p>
    <w:p w:rsidR="00385F92" w:rsidRDefault="00385F92" w:rsidP="00385F92">
      <w:pPr>
        <w:tabs>
          <w:tab w:val="left" w:pos="360"/>
          <w:tab w:val="left" w:pos="567"/>
        </w:tabs>
        <w:ind w:right="-1" w:firstLine="900"/>
        <w:jc w:val="both"/>
        <w:rPr>
          <w:sz w:val="28"/>
        </w:rPr>
      </w:pPr>
      <w:r>
        <w:rPr>
          <w:sz w:val="28"/>
        </w:rPr>
        <w:t>а</w:t>
      </w:r>
      <w:proofErr w:type="gramStart"/>
      <w:r>
        <w:rPr>
          <w:sz w:val="28"/>
        </w:rPr>
        <w:t>)с</w:t>
      </w:r>
      <w:proofErr w:type="gramEnd"/>
      <w:r>
        <w:rPr>
          <w:sz w:val="28"/>
        </w:rPr>
        <w:t xml:space="preserve">оциально-педагогические: </w:t>
      </w:r>
    </w:p>
    <w:p w:rsidR="00385F92" w:rsidRDefault="00385F92" w:rsidP="00385F92">
      <w:pPr>
        <w:tabs>
          <w:tab w:val="left" w:pos="360"/>
          <w:tab w:val="left" w:pos="567"/>
        </w:tabs>
        <w:ind w:right="-1" w:firstLine="900"/>
        <w:jc w:val="both"/>
        <w:rPr>
          <w:sz w:val="28"/>
        </w:rPr>
      </w:pPr>
      <w:r>
        <w:rPr>
          <w:sz w:val="28"/>
        </w:rPr>
        <w:t xml:space="preserve"> - обучение чтению;</w:t>
      </w:r>
    </w:p>
    <w:p w:rsidR="00385F92" w:rsidRDefault="00385F92" w:rsidP="00385F92">
      <w:pPr>
        <w:tabs>
          <w:tab w:val="left" w:pos="360"/>
          <w:tab w:val="left" w:pos="567"/>
        </w:tabs>
        <w:ind w:right="-1" w:firstLine="900"/>
        <w:jc w:val="both"/>
        <w:rPr>
          <w:sz w:val="28"/>
        </w:rPr>
      </w:pPr>
      <w:r>
        <w:rPr>
          <w:sz w:val="28"/>
        </w:rPr>
        <w:t xml:space="preserve"> - развитие </w:t>
      </w:r>
      <w:proofErr w:type="spellStart"/>
      <w:r>
        <w:rPr>
          <w:sz w:val="28"/>
        </w:rPr>
        <w:t>псих</w:t>
      </w:r>
      <w:proofErr w:type="gramStart"/>
      <w:r>
        <w:rPr>
          <w:sz w:val="28"/>
        </w:rPr>
        <w:t>о</w:t>
      </w:r>
      <w:proofErr w:type="spellEnd"/>
      <w:r>
        <w:rPr>
          <w:sz w:val="28"/>
        </w:rPr>
        <w:t>-</w:t>
      </w:r>
      <w:proofErr w:type="gramEnd"/>
      <w:r>
        <w:rPr>
          <w:sz w:val="28"/>
        </w:rPr>
        <w:t xml:space="preserve"> эмоциональной сферы дошкольника;</w:t>
      </w:r>
    </w:p>
    <w:p w:rsidR="00385F92" w:rsidRDefault="00385F92" w:rsidP="00385F92">
      <w:pPr>
        <w:tabs>
          <w:tab w:val="left" w:pos="360"/>
          <w:tab w:val="left" w:pos="567"/>
        </w:tabs>
        <w:ind w:right="-1" w:firstLine="900"/>
        <w:jc w:val="both"/>
        <w:rPr>
          <w:sz w:val="28"/>
        </w:rPr>
      </w:pPr>
      <w:r>
        <w:rPr>
          <w:sz w:val="28"/>
        </w:rPr>
        <w:t xml:space="preserve">б) физкультурно-спортивные: </w:t>
      </w:r>
    </w:p>
    <w:p w:rsidR="00385F92" w:rsidRDefault="00385F92" w:rsidP="00385F92">
      <w:pPr>
        <w:tabs>
          <w:tab w:val="left" w:pos="360"/>
          <w:tab w:val="left" w:pos="567"/>
        </w:tabs>
        <w:ind w:left="360" w:right="-1"/>
        <w:jc w:val="both"/>
        <w:rPr>
          <w:sz w:val="28"/>
        </w:rPr>
      </w:pPr>
      <w:r>
        <w:rPr>
          <w:sz w:val="28"/>
        </w:rPr>
        <w:t xml:space="preserve">         - оздоровительная гимнастика.  </w:t>
      </w:r>
    </w:p>
    <w:p w:rsidR="00385F92" w:rsidRDefault="00385F92" w:rsidP="00385F92">
      <w:pPr>
        <w:tabs>
          <w:tab w:val="left" w:pos="360"/>
          <w:tab w:val="left" w:pos="567"/>
        </w:tabs>
        <w:ind w:right="-1" w:firstLine="900"/>
        <w:jc w:val="both"/>
        <w:rPr>
          <w:sz w:val="28"/>
        </w:rPr>
      </w:pPr>
      <w:r>
        <w:rPr>
          <w:sz w:val="28"/>
        </w:rPr>
        <w:t xml:space="preserve">в) художественно-эстетические: </w:t>
      </w:r>
    </w:p>
    <w:p w:rsidR="00385F92" w:rsidRDefault="00385F92" w:rsidP="00385F92">
      <w:pPr>
        <w:tabs>
          <w:tab w:val="left" w:pos="360"/>
          <w:tab w:val="left" w:pos="567"/>
        </w:tabs>
        <w:ind w:right="-1" w:firstLine="900"/>
        <w:jc w:val="both"/>
        <w:rPr>
          <w:sz w:val="28"/>
        </w:rPr>
      </w:pPr>
      <w:r>
        <w:rPr>
          <w:sz w:val="28"/>
        </w:rPr>
        <w:t xml:space="preserve">  - музыкальное воспитание с элементами </w:t>
      </w:r>
      <w:proofErr w:type="gramStart"/>
      <w:r>
        <w:rPr>
          <w:sz w:val="28"/>
        </w:rPr>
        <w:t>театрализованной</w:t>
      </w:r>
      <w:proofErr w:type="gramEnd"/>
      <w:r>
        <w:rPr>
          <w:sz w:val="28"/>
        </w:rPr>
        <w:t xml:space="preserve">  </w:t>
      </w:r>
    </w:p>
    <w:p w:rsidR="00385F92" w:rsidRDefault="00385F92" w:rsidP="00385F92">
      <w:pPr>
        <w:tabs>
          <w:tab w:val="left" w:pos="360"/>
          <w:tab w:val="left" w:pos="567"/>
        </w:tabs>
        <w:ind w:right="-1" w:firstLine="900"/>
        <w:jc w:val="both"/>
        <w:rPr>
          <w:sz w:val="28"/>
        </w:rPr>
      </w:pPr>
      <w:r>
        <w:rPr>
          <w:sz w:val="28"/>
        </w:rPr>
        <w:t xml:space="preserve">    деятельности;</w:t>
      </w:r>
    </w:p>
    <w:p w:rsidR="00385F92" w:rsidRDefault="00385F92" w:rsidP="00385F92">
      <w:pPr>
        <w:tabs>
          <w:tab w:val="left" w:pos="360"/>
          <w:tab w:val="left" w:pos="567"/>
        </w:tabs>
        <w:ind w:right="-1" w:firstLine="900"/>
        <w:jc w:val="both"/>
        <w:rPr>
          <w:sz w:val="28"/>
        </w:rPr>
      </w:pPr>
      <w:r>
        <w:rPr>
          <w:sz w:val="28"/>
        </w:rPr>
        <w:t xml:space="preserve">  - музыкальное воспитание с элементами ритмики;</w:t>
      </w:r>
    </w:p>
    <w:p w:rsidR="00385F92" w:rsidRDefault="00385F92" w:rsidP="00385F92">
      <w:pPr>
        <w:tabs>
          <w:tab w:val="left" w:pos="360"/>
          <w:tab w:val="left" w:pos="567"/>
        </w:tabs>
        <w:ind w:right="-1" w:firstLine="900"/>
        <w:jc w:val="both"/>
        <w:rPr>
          <w:sz w:val="28"/>
        </w:rPr>
      </w:pPr>
      <w:r>
        <w:rPr>
          <w:sz w:val="28"/>
        </w:rPr>
        <w:t xml:space="preserve">  - организация коллективных праздников;</w:t>
      </w:r>
    </w:p>
    <w:p w:rsidR="00385F92" w:rsidRDefault="00385F92" w:rsidP="00385F92">
      <w:pPr>
        <w:tabs>
          <w:tab w:val="left" w:pos="360"/>
          <w:tab w:val="left" w:pos="567"/>
        </w:tabs>
        <w:ind w:right="-1" w:firstLine="900"/>
        <w:jc w:val="both"/>
        <w:rPr>
          <w:sz w:val="28"/>
        </w:rPr>
      </w:pPr>
      <w:r>
        <w:rPr>
          <w:sz w:val="28"/>
        </w:rPr>
        <w:t xml:space="preserve">  - организация индивидуальных праздников;</w:t>
      </w:r>
    </w:p>
    <w:p w:rsidR="00385F92" w:rsidRDefault="00385F92" w:rsidP="00385F92">
      <w:pPr>
        <w:tabs>
          <w:tab w:val="left" w:pos="360"/>
          <w:tab w:val="left" w:pos="567"/>
        </w:tabs>
        <w:ind w:right="-1" w:firstLine="900"/>
        <w:jc w:val="both"/>
        <w:rPr>
          <w:sz w:val="28"/>
        </w:rPr>
      </w:pPr>
      <w:r>
        <w:rPr>
          <w:sz w:val="28"/>
        </w:rPr>
        <w:t xml:space="preserve">  - изобразительная деятельность;</w:t>
      </w:r>
    </w:p>
    <w:p w:rsidR="00385F92" w:rsidRDefault="00385F92" w:rsidP="00385F92">
      <w:pPr>
        <w:tabs>
          <w:tab w:val="left" w:pos="360"/>
          <w:tab w:val="left" w:pos="567"/>
        </w:tabs>
        <w:ind w:right="-1" w:firstLine="900"/>
        <w:jc w:val="both"/>
        <w:rPr>
          <w:sz w:val="28"/>
        </w:rPr>
      </w:pPr>
      <w:r>
        <w:rPr>
          <w:sz w:val="28"/>
        </w:rPr>
        <w:t xml:space="preserve">  - художественно-творческий труд.</w:t>
      </w:r>
    </w:p>
    <w:p w:rsidR="00385F92" w:rsidRDefault="00385F92" w:rsidP="00385F92">
      <w:pPr>
        <w:jc w:val="both"/>
        <w:rPr>
          <w:sz w:val="28"/>
          <w:szCs w:val="28"/>
        </w:rPr>
      </w:pPr>
      <w:r>
        <w:rPr>
          <w:sz w:val="28"/>
          <w:szCs w:val="28"/>
        </w:rPr>
        <w:t xml:space="preserve">        Центр не вправе осуществлять виды деятельности, не предусмотренные настоящим уставом.</w:t>
      </w:r>
    </w:p>
    <w:p w:rsidR="00385F92" w:rsidRDefault="00385F92" w:rsidP="00385F92">
      <w:pPr>
        <w:autoSpaceDE w:val="0"/>
        <w:ind w:firstLine="540"/>
        <w:jc w:val="both"/>
        <w:rPr>
          <w:sz w:val="28"/>
          <w:szCs w:val="28"/>
        </w:rPr>
      </w:pPr>
      <w:r>
        <w:rPr>
          <w:sz w:val="28"/>
          <w:szCs w:val="28"/>
        </w:rPr>
        <w:lastRenderedPageBreak/>
        <w:t xml:space="preserve">2.3. </w:t>
      </w:r>
      <w:proofErr w:type="gramStart"/>
      <w:r>
        <w:rPr>
          <w:sz w:val="28"/>
          <w:szCs w:val="28"/>
        </w:rPr>
        <w:t>Центр не вправе оказывать платные образовательные услуги взамен или в рамках основной образовательной деятельности (в рамках основных образовательных программ (учебных планов), федеральных государственных образовательных стандартов и федеральных государственных требований, а также (в случаях, предусмотренных законодательством Российской Федерации в области образования) в рамках образовательных стандартов и требований), финансируемой за счет средств соответствующего бюджета.</w:t>
      </w:r>
      <w:proofErr w:type="gramEnd"/>
    </w:p>
    <w:p w:rsidR="00385F92" w:rsidRDefault="00385F92" w:rsidP="00385F9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2.4. Отказ потребителя от предлагаемых платных образовательных услуг не может быть причиной уменьшения объема предоставляемых ему образовательным учреждением основных образовательных услуг.</w:t>
      </w:r>
    </w:p>
    <w:p w:rsidR="00385F92" w:rsidRDefault="00385F92" w:rsidP="00385F92">
      <w:pPr>
        <w:autoSpaceDE w:val="0"/>
        <w:jc w:val="both"/>
        <w:rPr>
          <w:sz w:val="28"/>
          <w:szCs w:val="28"/>
        </w:rPr>
      </w:pPr>
      <w:r>
        <w:rPr>
          <w:sz w:val="28"/>
          <w:szCs w:val="28"/>
        </w:rPr>
        <w:t>2.5. Требования к оказанию платных образовательных услуг, в том числе к содержанию образовательных программ,  определяются по соглашению сторон и могут быть выше, чем это предусмотрено федеральными государственными образовательными стандартами и федеральными государственными требованиями.</w:t>
      </w:r>
    </w:p>
    <w:p w:rsidR="00385F92" w:rsidRDefault="00385F92" w:rsidP="00385F92">
      <w:pPr>
        <w:autoSpaceDE w:val="0"/>
        <w:jc w:val="both"/>
        <w:rPr>
          <w:sz w:val="28"/>
          <w:szCs w:val="28"/>
        </w:rPr>
      </w:pPr>
      <w:r>
        <w:rPr>
          <w:sz w:val="28"/>
          <w:szCs w:val="28"/>
        </w:rPr>
        <w:t>2.6. Исполнитель обязан обеспечить оказание платных образовательных услуг в полном объеме в соответствии с образовательными программами и условиями договора об оказании платных  услуг (далее именуется - договор) и в соответствии с федеральными государственными образовательными стандартами и федеральными государственными требованиями.</w:t>
      </w:r>
    </w:p>
    <w:p w:rsidR="00385F92" w:rsidRDefault="00385F92" w:rsidP="00385F92">
      <w:pPr>
        <w:jc w:val="both"/>
        <w:rPr>
          <w:sz w:val="28"/>
          <w:szCs w:val="28"/>
        </w:rPr>
      </w:pPr>
      <w:r>
        <w:rPr>
          <w:sz w:val="28"/>
          <w:szCs w:val="28"/>
        </w:rPr>
        <w:t>2.7. Расчеты за предоставление платных образовательных услуг осуществляются путем перечисления денежных средств на лицевой счет Центра.</w:t>
      </w:r>
    </w:p>
    <w:p w:rsidR="00385F92" w:rsidRDefault="00385F92" w:rsidP="00385F92">
      <w:pPr>
        <w:jc w:val="both"/>
        <w:rPr>
          <w:sz w:val="28"/>
          <w:szCs w:val="28"/>
        </w:rPr>
      </w:pPr>
      <w:r>
        <w:rPr>
          <w:sz w:val="28"/>
          <w:szCs w:val="28"/>
        </w:rPr>
        <w:tab/>
      </w:r>
    </w:p>
    <w:p w:rsidR="00385F92" w:rsidRDefault="00385F92" w:rsidP="00385F92">
      <w:pPr>
        <w:jc w:val="both"/>
        <w:rPr>
          <w:sz w:val="28"/>
          <w:szCs w:val="28"/>
        </w:rPr>
      </w:pPr>
    </w:p>
    <w:p w:rsidR="00385F92" w:rsidRDefault="00385F92" w:rsidP="00385F92">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3.  Информация о платных образовательных  услугах, порядок заключения договоров</w:t>
      </w:r>
    </w:p>
    <w:p w:rsidR="00385F92" w:rsidRDefault="00385F92" w:rsidP="00385F92">
      <w:pPr>
        <w:pStyle w:val="ConsPlusNonformat"/>
        <w:widowControl/>
        <w:jc w:val="center"/>
        <w:rPr>
          <w:rFonts w:ascii="Times New Roman" w:hAnsi="Times New Roman" w:cs="Times New Roman"/>
          <w:b/>
          <w:sz w:val="28"/>
          <w:szCs w:val="28"/>
        </w:rPr>
      </w:pPr>
    </w:p>
    <w:p w:rsidR="00385F92" w:rsidRDefault="00385F92" w:rsidP="00385F9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3.1. Исполнитель обязан до заключения договора предоставить потребителю достоверную информацию об исполнителе и оказываемых платных образовательных услугах, обеспечивающую возможность их правильного выбора.</w:t>
      </w:r>
    </w:p>
    <w:p w:rsidR="00385F92" w:rsidRDefault="00385F92" w:rsidP="00385F9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3.2. Исполнитель обязан довести до потребителя (в том числе путем размещения в удобном для обозрения месте) информацию, содержащую следующие сведения:</w:t>
      </w:r>
    </w:p>
    <w:p w:rsidR="00385F92" w:rsidRDefault="00385F92" w:rsidP="00385F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а) наименование и место нахождения (адрес) Исполнителя, сведения о наличии лицензии на </w:t>
      </w:r>
      <w:proofErr w:type="gramStart"/>
      <w:r>
        <w:rPr>
          <w:rFonts w:ascii="Times New Roman" w:hAnsi="Times New Roman" w:cs="Times New Roman"/>
          <w:sz w:val="28"/>
          <w:szCs w:val="28"/>
        </w:rPr>
        <w:t>право ведения</w:t>
      </w:r>
      <w:proofErr w:type="gramEnd"/>
      <w:r>
        <w:rPr>
          <w:rFonts w:ascii="Times New Roman" w:hAnsi="Times New Roman" w:cs="Times New Roman"/>
          <w:sz w:val="28"/>
          <w:szCs w:val="28"/>
        </w:rPr>
        <w:t xml:space="preserve"> образовательной деятельности и свидетельства о государственной аккредитации с указанием регистрационного номера и срока действия, а также наименования, адреса и телефона органа, их выдавшего;</w:t>
      </w:r>
    </w:p>
    <w:p w:rsidR="00385F92" w:rsidRDefault="00385F92" w:rsidP="00385F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уровень и направленность реализуемых основных и дополнительных образовательных программ, формы и сроки их освоения;</w:t>
      </w:r>
    </w:p>
    <w:p w:rsidR="00385F92" w:rsidRDefault="00385F92" w:rsidP="00385F92">
      <w:pPr>
        <w:jc w:val="both"/>
        <w:rPr>
          <w:sz w:val="28"/>
          <w:szCs w:val="28"/>
        </w:rPr>
      </w:pPr>
      <w:r>
        <w:rPr>
          <w:sz w:val="28"/>
          <w:szCs w:val="28"/>
        </w:rPr>
        <w:t xml:space="preserve">        в) перечень образовательных услуг, стоимость которых включена в основную плату по договору, перечень платных образовательных услуг, оказываемых с согласия потребителя, порядок их предоставления;</w:t>
      </w:r>
    </w:p>
    <w:p w:rsidR="00385F92" w:rsidRDefault="00385F92" w:rsidP="00385F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 стоимость образовательных услуг, оказываемых за основную плату по договору, а также стоимость платных образовательных услуг, оказываемых за дополнительную плату, и порядок их оплаты;</w:t>
      </w:r>
    </w:p>
    <w:p w:rsidR="00385F92" w:rsidRDefault="00385F92" w:rsidP="00385F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 порядок приема и требования к </w:t>
      </w:r>
      <w:proofErr w:type="gramStart"/>
      <w:r>
        <w:rPr>
          <w:rFonts w:ascii="Times New Roman" w:hAnsi="Times New Roman" w:cs="Times New Roman"/>
          <w:sz w:val="28"/>
          <w:szCs w:val="28"/>
        </w:rPr>
        <w:t>поступающим</w:t>
      </w:r>
      <w:proofErr w:type="gramEnd"/>
      <w:r>
        <w:rPr>
          <w:rFonts w:ascii="Times New Roman" w:hAnsi="Times New Roman" w:cs="Times New Roman"/>
          <w:sz w:val="28"/>
          <w:szCs w:val="28"/>
        </w:rPr>
        <w:t>.</w:t>
      </w:r>
    </w:p>
    <w:p w:rsidR="00385F92" w:rsidRDefault="00385F92" w:rsidP="00385F9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3.3. Исполнитель обязан также предоставить для ознакомления по требованию потребителя:</w:t>
      </w:r>
    </w:p>
    <w:p w:rsidR="00385F92" w:rsidRDefault="00385F92" w:rsidP="00385F92">
      <w:pPr>
        <w:jc w:val="both"/>
        <w:rPr>
          <w:sz w:val="28"/>
          <w:szCs w:val="28"/>
        </w:rPr>
      </w:pPr>
      <w:r>
        <w:rPr>
          <w:sz w:val="28"/>
          <w:szCs w:val="28"/>
        </w:rPr>
        <w:t xml:space="preserve">        а) устав Центра;</w:t>
      </w:r>
    </w:p>
    <w:p w:rsidR="00385F92" w:rsidRDefault="00385F92" w:rsidP="00385F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лицензию на осуществление образовательной деятельности и другие документы, регламентирующие организацию образовательного процесса;</w:t>
      </w:r>
    </w:p>
    <w:p w:rsidR="00385F92" w:rsidRDefault="00385F92" w:rsidP="00385F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адрес и телефон учредителя,  органа управления образованием;</w:t>
      </w:r>
    </w:p>
    <w:p w:rsidR="00385F92" w:rsidRDefault="00385F92" w:rsidP="00385F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 образцы договоров, в том числе об оказании платных дополнительных образовательных услуг;</w:t>
      </w:r>
    </w:p>
    <w:p w:rsidR="00385F92" w:rsidRDefault="00385F92" w:rsidP="00385F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д) основные и дополнительные образовательные программы, стоимость образовательных услуг по которым включается в основную плату по договору;</w:t>
      </w:r>
    </w:p>
    <w:p w:rsidR="00385F92" w:rsidRDefault="00385F92" w:rsidP="00385F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е) дополнительные образовательные программы и другие дополнительные  услуги, оказываемые за плату только с согласия потребителя;</w:t>
      </w:r>
    </w:p>
    <w:p w:rsidR="00385F92" w:rsidRDefault="00385F92" w:rsidP="00385F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ж) перечень категорий потребителей, имеющих право на получение льгот, а также перечень льгот, предоставляемых при оказании образовательных, в том числе платных образовательных услуг, в соответствии с федеральными законами и иными нормативными правовыми актами.</w:t>
      </w:r>
    </w:p>
    <w:p w:rsidR="00385F92" w:rsidRDefault="00385F92" w:rsidP="00385F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Исполнитель обязан сообщать потребителю по его просьбе другие относящиеся к договору и соответствующей образовательной услуге сведения.</w:t>
      </w:r>
    </w:p>
    <w:p w:rsidR="00385F92" w:rsidRDefault="00385F92" w:rsidP="00385F9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3.4. Информация должна доводиться до потребителя на русском языке.</w:t>
      </w:r>
    </w:p>
    <w:p w:rsidR="00385F92" w:rsidRDefault="00385F92" w:rsidP="00385F9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3.5. Исполнитель обязан соблюдать утвержденные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учебный план, годовой план, календарный план и расписание занятий.</w:t>
      </w:r>
    </w:p>
    <w:p w:rsidR="00385F92" w:rsidRDefault="00385F92" w:rsidP="00385F9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Режим работы  и расписание занятий устанавливается исполнителем.</w:t>
      </w:r>
    </w:p>
    <w:p w:rsidR="00385F92" w:rsidRDefault="00385F92" w:rsidP="00385F9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3.6. Исполнитель обязан заключить договор при наличии возможности оказать запрашиваемую потребителем платную образовательную услугу.</w:t>
      </w:r>
    </w:p>
    <w:p w:rsidR="00385F92" w:rsidRDefault="00385F92" w:rsidP="00385F9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Исполнитель не вправе оказывать предпочтение одному потребителю перед другим в отношении заключения договора, кроме случаев, предусмотренных законом и иными нормативными правовыми актами.</w:t>
      </w:r>
    </w:p>
    <w:p w:rsidR="00385F92" w:rsidRDefault="00385F92" w:rsidP="00385F9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3.7. Договор заключается в письменной форме и должен содержать следующие сведения:</w:t>
      </w:r>
    </w:p>
    <w:p w:rsidR="00385F92" w:rsidRDefault="00385F92" w:rsidP="00385F9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а) наименование  исполнителя и место его нахождения (юридический адрес); </w:t>
      </w:r>
    </w:p>
    <w:p w:rsidR="00385F92" w:rsidRDefault="00385F92" w:rsidP="00385F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фамилия, имя, отчество, телефон и адрес потребителя;</w:t>
      </w:r>
    </w:p>
    <w:p w:rsidR="00385F92" w:rsidRDefault="00385F92" w:rsidP="00385F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сроки оказания платных образовательных услуг;</w:t>
      </w:r>
    </w:p>
    <w:p w:rsidR="00385F92" w:rsidRDefault="00385F92" w:rsidP="00385F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 уровень и направленность образовательных программ, перечень (виды) платных образовательных услуг, их стоимость и порядок оплаты;</w:t>
      </w:r>
    </w:p>
    <w:p w:rsidR="00385F92" w:rsidRDefault="00385F92" w:rsidP="00385F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 другие необходимые сведения, связанные со спецификой оказываемых платных образовательных услуг;</w:t>
      </w:r>
    </w:p>
    <w:p w:rsidR="00385F92" w:rsidRDefault="00385F92" w:rsidP="00385F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е) должность, фамилия, имя, отчество лица, подписывающего договор от имени исполнителя, его подпись, а также подпись потребителя.</w:t>
      </w:r>
    </w:p>
    <w:p w:rsidR="00385F92" w:rsidRDefault="00385F92" w:rsidP="00385F9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3.8. Договор составляется в двух экземплярах, один из которых находится у исполнителя, другой - у потребителя.</w:t>
      </w:r>
    </w:p>
    <w:p w:rsidR="00385F92" w:rsidRDefault="00385F92" w:rsidP="00385F9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3.9. Потребитель обязан оплатить оказываемые платные образовательные  услуги в порядке и в сроки, указанные в договоре. Потребителю в соответствии с законодательством Российской Федерации должен быть выдан документ, подтверждающий оплату платных образовательных  услуг.</w:t>
      </w:r>
    </w:p>
    <w:p w:rsidR="00385F92" w:rsidRDefault="00385F92" w:rsidP="00385F9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3.10. Стоимость оказываемых платных образовательных  услуг в договоре определяется на основании прейскуранта цен, утвержденного Советом муниципального образования Кавказский район.</w:t>
      </w:r>
    </w:p>
    <w:p w:rsidR="00385F92" w:rsidRDefault="00385F92" w:rsidP="00385F9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3.11. На оказание платных  образовательных услуг, предусмотренных договором, может быть составлена смета. Составление такой сметы по требованию потребителя или исполнителя обязательно. В этом случае смета становится частью договора.</w:t>
      </w:r>
    </w:p>
    <w:p w:rsidR="00385F92" w:rsidRDefault="00385F92" w:rsidP="00385F92">
      <w:pPr>
        <w:pStyle w:val="ConsPlusNonformat"/>
        <w:widowControl/>
        <w:rPr>
          <w:rFonts w:ascii="Times New Roman" w:hAnsi="Times New Roman" w:cs="Times New Roman"/>
          <w:sz w:val="28"/>
          <w:szCs w:val="28"/>
        </w:rPr>
      </w:pPr>
    </w:p>
    <w:p w:rsidR="00385F92" w:rsidRDefault="00385F92" w:rsidP="00385F92">
      <w:pPr>
        <w:pStyle w:val="ConsPlusNonformat"/>
        <w:widowControl/>
        <w:rPr>
          <w:rFonts w:ascii="Times New Roman" w:hAnsi="Times New Roman" w:cs="Times New Roman"/>
          <w:sz w:val="28"/>
          <w:szCs w:val="28"/>
        </w:rPr>
      </w:pPr>
    </w:p>
    <w:p w:rsidR="00385F92" w:rsidRDefault="00385F92" w:rsidP="00385F92">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4. Ответственность исполнителя и потребителя</w:t>
      </w:r>
    </w:p>
    <w:p w:rsidR="00385F92" w:rsidRDefault="00385F92" w:rsidP="00385F92">
      <w:pPr>
        <w:pStyle w:val="ConsPlusNonformat"/>
        <w:widowControl/>
        <w:rPr>
          <w:rFonts w:ascii="Times New Roman" w:hAnsi="Times New Roman" w:cs="Times New Roman"/>
          <w:sz w:val="28"/>
          <w:szCs w:val="28"/>
        </w:rPr>
      </w:pPr>
    </w:p>
    <w:p w:rsidR="00385F92" w:rsidRDefault="00385F92" w:rsidP="00385F9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4.1. Исполнитель оказывает платные образовательные услуги в порядке и в сроки, определенные договором и уставом исполнителя.</w:t>
      </w:r>
    </w:p>
    <w:p w:rsidR="00385F92" w:rsidRDefault="00385F92" w:rsidP="00385F9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4.2. За неисполнение либо ненадлежащее исполнение обязательств по договору исполнитель и потребитель несут ответственность, предусмотренную договором и законодательством Российской Федерации.</w:t>
      </w:r>
    </w:p>
    <w:p w:rsidR="00385F92" w:rsidRDefault="00385F92" w:rsidP="00385F9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4.3. При обнаружении недостатков оказанных платных образовательных услуг, в том числе оказания их не в полном объеме, предусмотренном образовательными программами и учебными планами, потребитель вправе по своему выбору потребовать:</w:t>
      </w:r>
    </w:p>
    <w:p w:rsidR="00385F92" w:rsidRDefault="00385F92" w:rsidP="00385F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безвозмездного оказания платных образовательных  услуг, в том числе оказания платных образовательных услуг в полном объеме в соответствии с образовательными программами, учебными планами и договором;</w:t>
      </w:r>
    </w:p>
    <w:p w:rsidR="00385F92" w:rsidRDefault="00385F92" w:rsidP="00385F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соответствующего уменьшения стоимости оказанных платных  образовательных услуг;</w:t>
      </w:r>
    </w:p>
    <w:p w:rsidR="00385F92" w:rsidRDefault="00385F92" w:rsidP="00385F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385F92" w:rsidRDefault="00385F92" w:rsidP="00385F9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4.4. Потребитель вправе отказаться от исполнения договора и потребовать полного возмещения убытков, если в установленный договором срок недостатки оказанных платных образовательных услуг не устранены исполнителем. Потребитель также вправе расторгнуть договор, если им обнаружены существенные недостатки оказанных платных образовательных услуг или иные существенные отступления от условий договора.</w:t>
      </w:r>
    </w:p>
    <w:p w:rsidR="00385F92" w:rsidRDefault="00385F92" w:rsidP="00385F9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4.5. Если исполнитель своевременно не приступил к оказанию платных образовательных услуг или если во время оказания услуг стало очевидным, что оно не будет осуществлено в срок, а также в случае просрочки оказания платных образовательных  услуг потребитель вправе по своему выбору:</w:t>
      </w:r>
    </w:p>
    <w:p w:rsidR="00385F92" w:rsidRDefault="00385F92" w:rsidP="00385F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услуг;</w:t>
      </w:r>
    </w:p>
    <w:p w:rsidR="00385F92" w:rsidRDefault="00385F92" w:rsidP="00385F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поручить оказать услуги третьим лицам за разумную цену и потребовать от исполнителя возмещения понесенных расходов;</w:t>
      </w:r>
    </w:p>
    <w:p w:rsidR="00385F92" w:rsidRDefault="00385F92" w:rsidP="00385F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потребовать уменьшения стоимости услуг;</w:t>
      </w:r>
    </w:p>
    <w:p w:rsidR="00385F92" w:rsidRDefault="00385F92" w:rsidP="00385F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 расторгнуть договор.</w:t>
      </w:r>
    </w:p>
    <w:p w:rsidR="00385F92" w:rsidRDefault="00385F92" w:rsidP="00385F9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4.6. Потребитель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оказанных услуг.</w:t>
      </w:r>
    </w:p>
    <w:p w:rsidR="00385F92" w:rsidRDefault="00385F92" w:rsidP="00385F92">
      <w:pPr>
        <w:autoSpaceDE w:val="0"/>
        <w:rPr>
          <w:sz w:val="28"/>
          <w:szCs w:val="28"/>
        </w:rPr>
      </w:pPr>
    </w:p>
    <w:p w:rsidR="00385F92" w:rsidRDefault="00385F92" w:rsidP="00385F92">
      <w:pPr>
        <w:autoSpaceDE w:val="0"/>
        <w:rPr>
          <w:sz w:val="28"/>
          <w:szCs w:val="28"/>
        </w:rPr>
      </w:pPr>
    </w:p>
    <w:p w:rsidR="00385F92" w:rsidRDefault="00385F92" w:rsidP="00385F92">
      <w:pPr>
        <w:autoSpaceDE w:val="0"/>
        <w:rPr>
          <w:sz w:val="28"/>
          <w:szCs w:val="28"/>
        </w:rPr>
      </w:pPr>
    </w:p>
    <w:p w:rsidR="00385F92" w:rsidRDefault="00385F92" w:rsidP="00F355AC">
      <w:pPr>
        <w:tabs>
          <w:tab w:val="left" w:pos="4890"/>
        </w:tabs>
        <w:jc w:val="center"/>
      </w:pPr>
    </w:p>
    <w:p w:rsidR="00385F92" w:rsidRDefault="00385F92" w:rsidP="00F355AC">
      <w:pPr>
        <w:tabs>
          <w:tab w:val="left" w:pos="4890"/>
        </w:tabs>
        <w:jc w:val="center"/>
      </w:pPr>
    </w:p>
    <w:p w:rsidR="00385F92" w:rsidRDefault="00385F92" w:rsidP="00F355AC">
      <w:pPr>
        <w:tabs>
          <w:tab w:val="left" w:pos="4890"/>
        </w:tabs>
        <w:jc w:val="center"/>
      </w:pPr>
    </w:p>
    <w:p w:rsidR="00385F92" w:rsidRDefault="00385F92" w:rsidP="00F355AC">
      <w:pPr>
        <w:tabs>
          <w:tab w:val="left" w:pos="4890"/>
        </w:tabs>
        <w:jc w:val="center"/>
      </w:pPr>
    </w:p>
    <w:p w:rsidR="00385F92" w:rsidRDefault="00385F92" w:rsidP="00F355AC">
      <w:pPr>
        <w:tabs>
          <w:tab w:val="left" w:pos="4890"/>
        </w:tabs>
        <w:jc w:val="center"/>
      </w:pPr>
    </w:p>
    <w:p w:rsidR="00385F92" w:rsidRDefault="00385F92" w:rsidP="00F355AC">
      <w:pPr>
        <w:tabs>
          <w:tab w:val="left" w:pos="4890"/>
        </w:tabs>
        <w:jc w:val="center"/>
      </w:pPr>
    </w:p>
    <w:p w:rsidR="00385F92" w:rsidRDefault="00385F92" w:rsidP="00F355AC">
      <w:pPr>
        <w:tabs>
          <w:tab w:val="left" w:pos="4890"/>
        </w:tabs>
        <w:jc w:val="center"/>
      </w:pPr>
    </w:p>
    <w:p w:rsidR="00385F92" w:rsidRDefault="00385F92" w:rsidP="00F355AC">
      <w:pPr>
        <w:tabs>
          <w:tab w:val="left" w:pos="4890"/>
        </w:tabs>
        <w:jc w:val="center"/>
      </w:pPr>
    </w:p>
    <w:p w:rsidR="00385F92" w:rsidRDefault="00385F92" w:rsidP="00F355AC">
      <w:pPr>
        <w:tabs>
          <w:tab w:val="left" w:pos="4890"/>
        </w:tabs>
        <w:jc w:val="center"/>
      </w:pPr>
    </w:p>
    <w:p w:rsidR="00385F92" w:rsidRDefault="00385F92" w:rsidP="00F355AC">
      <w:pPr>
        <w:tabs>
          <w:tab w:val="left" w:pos="4890"/>
        </w:tabs>
        <w:jc w:val="center"/>
      </w:pPr>
    </w:p>
    <w:p w:rsidR="00385F92" w:rsidRDefault="00385F92" w:rsidP="00F355AC">
      <w:pPr>
        <w:tabs>
          <w:tab w:val="left" w:pos="4890"/>
        </w:tabs>
        <w:jc w:val="center"/>
      </w:pPr>
    </w:p>
    <w:p w:rsidR="00385F92" w:rsidRDefault="00385F92" w:rsidP="00F355AC">
      <w:pPr>
        <w:tabs>
          <w:tab w:val="left" w:pos="4890"/>
        </w:tabs>
        <w:jc w:val="center"/>
      </w:pPr>
    </w:p>
    <w:p w:rsidR="00385F92" w:rsidRDefault="00385F92" w:rsidP="00F355AC">
      <w:pPr>
        <w:tabs>
          <w:tab w:val="left" w:pos="4890"/>
        </w:tabs>
        <w:jc w:val="center"/>
      </w:pPr>
    </w:p>
    <w:p w:rsidR="00385F92" w:rsidRDefault="00385F92" w:rsidP="00F355AC">
      <w:pPr>
        <w:tabs>
          <w:tab w:val="left" w:pos="4890"/>
        </w:tabs>
        <w:jc w:val="center"/>
      </w:pPr>
    </w:p>
    <w:p w:rsidR="00385F92" w:rsidRDefault="00385F92" w:rsidP="00F355AC">
      <w:pPr>
        <w:tabs>
          <w:tab w:val="left" w:pos="4890"/>
        </w:tabs>
        <w:jc w:val="center"/>
      </w:pPr>
    </w:p>
    <w:p w:rsidR="00385F92" w:rsidRDefault="00385F92" w:rsidP="00F355AC">
      <w:pPr>
        <w:tabs>
          <w:tab w:val="left" w:pos="4890"/>
        </w:tabs>
        <w:jc w:val="center"/>
      </w:pPr>
    </w:p>
    <w:p w:rsidR="00385F92" w:rsidRDefault="00385F92" w:rsidP="00F355AC">
      <w:pPr>
        <w:tabs>
          <w:tab w:val="left" w:pos="4890"/>
        </w:tabs>
        <w:jc w:val="center"/>
      </w:pPr>
    </w:p>
    <w:p w:rsidR="00385F92" w:rsidRDefault="00385F92" w:rsidP="00F355AC">
      <w:pPr>
        <w:tabs>
          <w:tab w:val="left" w:pos="4890"/>
        </w:tabs>
        <w:jc w:val="center"/>
      </w:pPr>
    </w:p>
    <w:p w:rsidR="00385F92" w:rsidRDefault="00385F92" w:rsidP="00F355AC">
      <w:pPr>
        <w:tabs>
          <w:tab w:val="left" w:pos="4890"/>
        </w:tabs>
        <w:jc w:val="center"/>
      </w:pPr>
    </w:p>
    <w:p w:rsidR="00385F92" w:rsidRDefault="00385F92" w:rsidP="00F355AC">
      <w:pPr>
        <w:tabs>
          <w:tab w:val="left" w:pos="4890"/>
        </w:tabs>
        <w:jc w:val="center"/>
      </w:pPr>
    </w:p>
    <w:p w:rsidR="006C57CA" w:rsidRDefault="006C57CA" w:rsidP="006C57CA">
      <w:pPr>
        <w:jc w:val="center"/>
        <w:rPr>
          <w:sz w:val="28"/>
          <w:szCs w:val="28"/>
        </w:rPr>
      </w:pPr>
    </w:p>
    <w:p w:rsidR="00385F92" w:rsidRDefault="00385F92" w:rsidP="006C57CA">
      <w:pPr>
        <w:tabs>
          <w:tab w:val="left" w:pos="4890"/>
        </w:tabs>
      </w:pPr>
      <w:bookmarkStart w:id="0" w:name="_GoBack"/>
      <w:bookmarkEnd w:id="0"/>
    </w:p>
    <w:sectPr w:rsidR="00385F92" w:rsidSect="006362E1">
      <w:pgSz w:w="11906" w:h="16838"/>
      <w:pgMar w:top="426" w:right="140"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b/>
      </w:rPr>
    </w:lvl>
  </w:abstractNum>
  <w:abstractNum w:abstractNumId="1">
    <w:nsid w:val="00000003"/>
    <w:multiLevelType w:val="multilevel"/>
    <w:tmpl w:val="00000003"/>
    <w:name w:val="WW8Num3"/>
    <w:lvl w:ilvl="0">
      <w:start w:val="1"/>
      <w:numFmt w:val="decimal"/>
      <w:lvlText w:val="%1."/>
      <w:lvlJc w:val="left"/>
      <w:pPr>
        <w:tabs>
          <w:tab w:val="num" w:pos="1065"/>
        </w:tabs>
        <w:ind w:left="1065"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4"/>
    <w:multiLevelType w:val="multilevel"/>
    <w:tmpl w:val="00000004"/>
    <w:name w:val="WW8Num8"/>
    <w:lvl w:ilvl="0">
      <w:start w:val="1"/>
      <w:numFmt w:val="decimal"/>
      <w:lvlText w:val="%1."/>
      <w:lvlJc w:val="left"/>
      <w:pPr>
        <w:tabs>
          <w:tab w:val="num" w:pos="0"/>
        </w:tabs>
        <w:ind w:left="720" w:hanging="360"/>
      </w:pPr>
    </w:lvl>
    <w:lvl w:ilvl="1">
      <w:start w:val="1"/>
      <w:numFmt w:val="decimal"/>
      <w:lvlText w:val="%1.%2."/>
      <w:lvlJc w:val="left"/>
      <w:pPr>
        <w:tabs>
          <w:tab w:val="num" w:pos="0"/>
        </w:tabs>
        <w:ind w:left="1430" w:hanging="720"/>
      </w:pPr>
      <w:rPr>
        <w:b w:val="0"/>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3">
    <w:nsid w:val="00000005"/>
    <w:multiLevelType w:val="singleLevel"/>
    <w:tmpl w:val="00000005"/>
    <w:name w:val="WW8Num10"/>
    <w:lvl w:ilvl="0">
      <w:start w:val="1"/>
      <w:numFmt w:val="bullet"/>
      <w:lvlText w:val=""/>
      <w:lvlJc w:val="left"/>
      <w:pPr>
        <w:tabs>
          <w:tab w:val="num" w:pos="0"/>
        </w:tabs>
        <w:ind w:left="2160" w:hanging="360"/>
      </w:pPr>
      <w:rPr>
        <w:rFonts w:ascii="Symbol" w:hAnsi="Symbol"/>
      </w:rPr>
    </w:lvl>
  </w:abstractNum>
  <w:abstractNum w:abstractNumId="4">
    <w:nsid w:val="00000006"/>
    <w:multiLevelType w:val="multilevel"/>
    <w:tmpl w:val="00000006"/>
    <w:name w:val="WW8Num11"/>
    <w:lvl w:ilvl="0">
      <w:start w:val="2"/>
      <w:numFmt w:val="none"/>
      <w:suff w:val="nothing"/>
      <w:lvlText w:val="1.1."/>
      <w:lvlJc w:val="left"/>
      <w:pPr>
        <w:tabs>
          <w:tab w:val="num" w:pos="-244"/>
        </w:tabs>
        <w:ind w:left="2911" w:hanging="2551"/>
      </w:pPr>
      <w:rPr>
        <w:b/>
      </w:rPr>
    </w:lvl>
    <w:lvl w:ilvl="1">
      <w:start w:val="4"/>
      <w:numFmt w:val="none"/>
      <w:suff w:val="nothing"/>
      <w:lvlText w:val="5.1.1."/>
      <w:lvlJc w:val="left"/>
      <w:pPr>
        <w:tabs>
          <w:tab w:val="num" w:pos="476"/>
        </w:tabs>
        <w:ind w:left="2231" w:hanging="2475"/>
      </w:pPr>
    </w:lvl>
    <w:lvl w:ilvl="2">
      <w:numFmt w:val="none"/>
      <w:suff w:val="nothing"/>
      <w:lvlText w:val="5.1.2."/>
      <w:lvlJc w:val="left"/>
      <w:pPr>
        <w:tabs>
          <w:tab w:val="num" w:pos="836"/>
        </w:tabs>
        <w:ind w:left="1777" w:hanging="1661"/>
      </w:pPr>
    </w:lvl>
    <w:lvl w:ilvl="3">
      <w:start w:val="1"/>
      <w:numFmt w:val="none"/>
      <w:suff w:val="nothing"/>
      <w:lvlText w:val="6."/>
      <w:lvlJc w:val="left"/>
      <w:pPr>
        <w:tabs>
          <w:tab w:val="num" w:pos="1556"/>
        </w:tabs>
        <w:ind w:left="1494" w:hanging="2098"/>
      </w:pPr>
    </w:lvl>
    <w:lvl w:ilvl="4">
      <w:start w:val="1"/>
      <w:numFmt w:val="none"/>
      <w:suff w:val="nothing"/>
      <w:lvlText w:val="6.1."/>
      <w:lvlJc w:val="left"/>
      <w:pPr>
        <w:tabs>
          <w:tab w:val="num" w:pos="2276"/>
        </w:tabs>
        <w:ind w:left="2685" w:hanging="2438"/>
      </w:pPr>
    </w:lvl>
    <w:lvl w:ilvl="5">
      <w:start w:val="1"/>
      <w:numFmt w:val="none"/>
      <w:suff w:val="nothing"/>
      <w:lvlText w:val="6.2."/>
      <w:lvlJc w:val="left"/>
      <w:pPr>
        <w:tabs>
          <w:tab w:val="num" w:pos="2636"/>
        </w:tabs>
        <w:ind w:left="2628" w:hanging="2381"/>
      </w:pPr>
    </w:lvl>
    <w:lvl w:ilvl="6">
      <w:start w:val="1"/>
      <w:numFmt w:val="none"/>
      <w:suff w:val="nothing"/>
      <w:lvlText w:val="6.3."/>
      <w:lvlJc w:val="left"/>
      <w:pPr>
        <w:tabs>
          <w:tab w:val="num" w:pos="3356"/>
        </w:tabs>
        <w:ind w:left="2798" w:hanging="2551"/>
      </w:pPr>
    </w:lvl>
    <w:lvl w:ilvl="7">
      <w:start w:val="1"/>
      <w:numFmt w:val="none"/>
      <w:suff w:val="nothing"/>
      <w:lvlText w:val="7."/>
      <w:lvlJc w:val="left"/>
      <w:pPr>
        <w:tabs>
          <w:tab w:val="num" w:pos="4076"/>
        </w:tabs>
        <w:ind w:left="2798" w:hanging="2551"/>
      </w:pPr>
    </w:lvl>
    <w:lvl w:ilvl="8">
      <w:start w:val="1"/>
      <w:numFmt w:val="none"/>
      <w:suff w:val="nothing"/>
      <w:lvlText w:val="7.1."/>
      <w:lvlJc w:val="left"/>
      <w:pPr>
        <w:tabs>
          <w:tab w:val="num" w:pos="4436"/>
        </w:tabs>
        <w:ind w:left="3716" w:hanging="1440"/>
      </w:pPr>
    </w:lvl>
  </w:abstractNum>
  <w:abstractNum w:abstractNumId="5">
    <w:nsid w:val="0000000C"/>
    <w:multiLevelType w:val="singleLevel"/>
    <w:tmpl w:val="0000000C"/>
    <w:name w:val="WW8Num30"/>
    <w:lvl w:ilvl="0">
      <w:start w:val="1"/>
      <w:numFmt w:val="bullet"/>
      <w:lvlText w:val=""/>
      <w:lvlJc w:val="left"/>
      <w:pPr>
        <w:tabs>
          <w:tab w:val="num" w:pos="0"/>
        </w:tabs>
        <w:ind w:left="1440" w:hanging="360"/>
      </w:pPr>
      <w:rPr>
        <w:rFonts w:ascii="Symbol" w:hAnsi="Symbol"/>
      </w:rPr>
    </w:lvl>
  </w:abstractNum>
  <w:abstractNum w:abstractNumId="6">
    <w:nsid w:val="0000000E"/>
    <w:multiLevelType w:val="singleLevel"/>
    <w:tmpl w:val="0000000E"/>
    <w:name w:val="WW8Num36"/>
    <w:lvl w:ilvl="0">
      <w:start w:val="1"/>
      <w:numFmt w:val="bullet"/>
      <w:lvlText w:val=""/>
      <w:lvlJc w:val="left"/>
      <w:pPr>
        <w:tabs>
          <w:tab w:val="num" w:pos="720"/>
        </w:tabs>
        <w:ind w:left="720" w:hanging="360"/>
      </w:pPr>
      <w:rPr>
        <w:rFonts w:ascii="Symbol" w:hAnsi="Symbol"/>
        <w:color w:val="auto"/>
      </w:rPr>
    </w:lvl>
  </w:abstractNum>
  <w:abstractNum w:abstractNumId="7">
    <w:nsid w:val="0000000F"/>
    <w:multiLevelType w:val="singleLevel"/>
    <w:tmpl w:val="0000000F"/>
    <w:name w:val="WW8Num37"/>
    <w:lvl w:ilvl="0">
      <w:start w:val="1"/>
      <w:numFmt w:val="bullet"/>
      <w:lvlText w:val=""/>
      <w:lvlJc w:val="left"/>
      <w:pPr>
        <w:tabs>
          <w:tab w:val="num" w:pos="720"/>
        </w:tabs>
        <w:ind w:left="720" w:hanging="360"/>
      </w:pPr>
      <w:rPr>
        <w:rFonts w:ascii="Symbol" w:hAnsi="Symbol"/>
        <w:color w:val="auto"/>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355AC"/>
    <w:rsid w:val="000948E6"/>
    <w:rsid w:val="00147329"/>
    <w:rsid w:val="00152C4F"/>
    <w:rsid w:val="00385F92"/>
    <w:rsid w:val="003C0A0C"/>
    <w:rsid w:val="004317BB"/>
    <w:rsid w:val="00554BEF"/>
    <w:rsid w:val="005C317D"/>
    <w:rsid w:val="006362E1"/>
    <w:rsid w:val="006C57CA"/>
    <w:rsid w:val="007D1041"/>
    <w:rsid w:val="00813EDF"/>
    <w:rsid w:val="008A6DD1"/>
    <w:rsid w:val="00933C43"/>
    <w:rsid w:val="00BC2780"/>
    <w:rsid w:val="00D07F34"/>
    <w:rsid w:val="00E61234"/>
    <w:rsid w:val="00F35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5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5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85F9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385F92"/>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4">
    <w:name w:val="Strong"/>
    <w:basedOn w:val="a0"/>
    <w:qFormat/>
    <w:rsid w:val="006C57CA"/>
    <w:rPr>
      <w:b/>
      <w:bCs/>
    </w:rPr>
  </w:style>
  <w:style w:type="paragraph" w:styleId="a5">
    <w:name w:val="No Spacing"/>
    <w:qFormat/>
    <w:rsid w:val="006C57CA"/>
    <w:pPr>
      <w:suppressAutoHyphens/>
      <w:spacing w:after="0" w:line="240" w:lineRule="auto"/>
    </w:pPr>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5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5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7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1522</Words>
  <Characters>8678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14</cp:revision>
  <cp:lastPrinted>2011-01-25T11:04:00Z</cp:lastPrinted>
  <dcterms:created xsi:type="dcterms:W3CDTF">2011-01-25T08:01:00Z</dcterms:created>
  <dcterms:modified xsi:type="dcterms:W3CDTF">2013-07-05T12:28:00Z</dcterms:modified>
</cp:coreProperties>
</file>