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2CC8" w14:textId="77777777" w:rsidR="00680D1D" w:rsidRDefault="00680D1D" w:rsidP="00680D1D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  <w:r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  <w:t>Советы родителям</w:t>
      </w:r>
    </w:p>
    <w:p w14:paraId="32C33DC9" w14:textId="07C85241" w:rsidR="009C69E9" w:rsidRDefault="009C69E9" w:rsidP="00680D1D">
      <w:pPr>
        <w:shd w:val="clear" w:color="auto" w:fill="FFFFFF"/>
        <w:spacing w:after="300" w:line="621" w:lineRule="atLeast"/>
        <w:jc w:val="center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  <w:r w:rsidRPr="009C69E9"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  <w:t>Профилактика проблем с речью дошкольников</w:t>
      </w:r>
      <w:r w:rsidR="00680D1D"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  <w:t>.</w:t>
      </w:r>
    </w:p>
    <w:p w14:paraId="5FA65F56" w14:textId="73416AFA" w:rsidR="00680D1D" w:rsidRPr="00680D1D" w:rsidRDefault="00680D1D" w:rsidP="00680D1D">
      <w:pPr>
        <w:shd w:val="clear" w:color="auto" w:fill="FFFFFF"/>
        <w:spacing w:after="0" w:line="621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0D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 Хачатурян А.Г.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14:paraId="00148D12" w14:textId="0CAD667C" w:rsidR="00680D1D" w:rsidRPr="00680D1D" w:rsidRDefault="00680D1D" w:rsidP="00680D1D">
      <w:pPr>
        <w:shd w:val="clear" w:color="auto" w:fill="FFFFFF"/>
        <w:spacing w:after="0" w:line="621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680D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читель-логопед</w:t>
      </w:r>
    </w:p>
    <w:p w14:paraId="072605D7" w14:textId="77777777" w:rsidR="009C69E9" w:rsidRPr="009C69E9" w:rsidRDefault="009C69E9" w:rsidP="009C69E9">
      <w:pPr>
        <w:shd w:val="clear" w:color="auto" w:fill="FFFFFF"/>
        <w:spacing w:after="240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9C69E9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Общайтесь.</w:t>
      </w:r>
    </w:p>
    <w:p w14:paraId="58BAB6F6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Самое простое и эффективное, что вы можете сделать, чтобы у ребёнка не было проблем с речью, — разговаривать с ним. С первых дней его жизни. При этом общение не должно сводиться к однообразным бытовым функциям: «иди поешь», «пора спать». Обсуждайте всё, что происходит вокруг, подробно отвечайте на любые «почему» и спрашивайте сами, рассказывайте истории, шутите. От того, как вы общаетесь с ребёнком, во многом зависит, как он будет строить отношения с людьми всю жизнь.</w:t>
      </w:r>
    </w:p>
    <w:p w14:paraId="0E09DB81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2B369910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Чтобы у малыша хорошо формировалась речь, необходимо говорить с ним:</w:t>
      </w:r>
    </w:p>
    <w:p w14:paraId="689AD34D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16A91EAC" w14:textId="77777777" w:rsidR="009C69E9" w:rsidRPr="009C69E9" w:rsidRDefault="009C69E9" w:rsidP="009C6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грамотно, чётко, разборчиво и с расстановкой;</w:t>
      </w:r>
    </w:p>
    <w:p w14:paraId="710A5CF6" w14:textId="77777777" w:rsidR="009C69E9" w:rsidRPr="009C69E9" w:rsidRDefault="009C69E9" w:rsidP="009C6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простыми законченными предложениями;</w:t>
      </w:r>
    </w:p>
    <w:p w14:paraId="359D3737" w14:textId="77777777" w:rsidR="009C69E9" w:rsidRPr="009C69E9" w:rsidRDefault="009C69E9" w:rsidP="009C6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периодически повторяя новые слова, чтобы ребёнку было легче их запомнить;</w:t>
      </w:r>
    </w:p>
    <w:p w14:paraId="6B5BF78B" w14:textId="77777777" w:rsidR="009C69E9" w:rsidRPr="009C69E9" w:rsidRDefault="009C69E9" w:rsidP="009C6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 разными интонациями и темпом;</w:t>
      </w:r>
    </w:p>
    <w:p w14:paraId="42348309" w14:textId="77777777" w:rsidR="009C69E9" w:rsidRPr="009C69E9" w:rsidRDefault="009C69E9" w:rsidP="009C6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выразительно, содержательно и логично.</w:t>
      </w:r>
    </w:p>
    <w:p w14:paraId="7393CDB4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08475FA4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Пока дети учатся говорить, они путают слоги и звуки или выдумывают заменители слов, которые им трудно произнести. Взрослых это обычно умиляет, и они начинают использовать «неправильные» слова в общении с ребёнком и даже между собой. Этого делать не </w:t>
      </w: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рекомендуется: ребёнок может так и привыкнуть говорить, а переучиться будет трудно. Ругать малыша за ошибки, конечно, не стоит. Не перебивая, мягко поправляйте его каждый раз, и он научится говорить правильно.</w:t>
      </w:r>
    </w:p>
    <w:p w14:paraId="352CC3C3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115ED7A0" w14:textId="77777777" w:rsidR="009C69E9" w:rsidRPr="009C69E9" w:rsidRDefault="009C69E9" w:rsidP="009C69E9">
      <w:pPr>
        <w:shd w:val="clear" w:color="auto" w:fill="FFFFFF"/>
        <w:spacing w:after="240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9C69E9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Развивайте мелкую моторику.</w:t>
      </w:r>
    </w:p>
    <w:p w14:paraId="7E82C90C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Нервные окончания на кончиках пальцев связаны с речевыми участками коры мозга. Поэтому развитию речи помогают пальчиковая гимнастика, игры с конструктором и бизибордами, лепка из пластилина, рисование пальцами, сборка пазлов и другие развивающие занятия.</w:t>
      </w:r>
    </w:p>
    <w:p w14:paraId="7A67CCD7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7B2A3B21" w14:textId="77777777" w:rsidR="009C69E9" w:rsidRPr="009C69E9" w:rsidRDefault="009C69E9" w:rsidP="009C69E9">
      <w:pPr>
        <w:shd w:val="clear" w:color="auto" w:fill="FFFFFF"/>
        <w:spacing w:after="240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9C69E9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Играйте в коррекционные игры.</w:t>
      </w:r>
    </w:p>
    <w:p w14:paraId="1E2B57E7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Есть много весёлых способов развить речевой аппарат. Например, гимнастика для языка, когда кривляться не только можно, но и нужно! А ещё свистульки и мыльные пузыри — узнайте у логопеда, как можно использовать их с пользой. Кроме того, есть сотни забавных упражнений на произношение разных звуков, которые ребёнок с удовольствием будет повторять за вами.</w:t>
      </w:r>
    </w:p>
    <w:p w14:paraId="7FD7F695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1B1B9EC7" w14:textId="77777777" w:rsidR="009C69E9" w:rsidRPr="009C69E9" w:rsidRDefault="009C69E9" w:rsidP="009C69E9">
      <w:pPr>
        <w:shd w:val="clear" w:color="auto" w:fill="FFFFFF"/>
        <w:spacing w:after="240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9C69E9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Читайте художественную литературу.</w:t>
      </w:r>
    </w:p>
    <w:p w14:paraId="0DA6FA75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Дети, которым с младенчества читают книжки, легко овладевают грамотной речью. Слушая сказки и стихи, ребёнок усваивает готовые языковые формы, воспринимает словесные образы и знакомится с новыми понятиями. В результате его речь становится чище, богаче и выразительнее.</w:t>
      </w:r>
    </w:p>
    <w:p w14:paraId="59E31CE4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78D82E1E" w14:textId="77777777" w:rsidR="009C69E9" w:rsidRPr="009C69E9" w:rsidRDefault="009C69E9" w:rsidP="009C69E9">
      <w:pPr>
        <w:shd w:val="clear" w:color="auto" w:fill="FFFFFF"/>
        <w:spacing w:after="300" w:line="621" w:lineRule="atLeast"/>
        <w:outlineLvl w:val="1"/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</w:pPr>
      <w:r w:rsidRPr="009C69E9">
        <w:rPr>
          <w:rFonts w:ascii="Tt foxford" w:eastAsia="Times New Roman" w:hAnsi="Tt foxford" w:cs="Times New Roman"/>
          <w:b/>
          <w:bCs/>
          <w:color w:val="000000"/>
          <w:sz w:val="54"/>
          <w:szCs w:val="54"/>
          <w:lang w:eastAsia="ru-RU"/>
        </w:rPr>
        <w:t>Коррекция речевых нарушений</w:t>
      </w:r>
    </w:p>
    <w:p w14:paraId="186E2631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Любое речевое расстройство — не повод отчаиваться, ставить на ребёнке клеймо и стыдить его. Современная логопедия может помочь даже в сложных случаях.</w:t>
      </w:r>
    </w:p>
    <w:p w14:paraId="54BBF1DA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493A200C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Чтобы скорректировать расстройства речи, необходимо научить ребёнка правильно управлять речевым аппаратом. Это кропотливая работа, задействующая центральную и периферическую нервную систему, мозг, органы дыхания и артикуляции.</w:t>
      </w:r>
    </w:p>
    <w:p w14:paraId="55EC3CC2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62E3B47E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Работа над </w:t>
      </w:r>
      <w:r w:rsidRPr="009C69E9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произношением</w:t>
      </w: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 w:rsidRPr="009C69E9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звуков проходит в четыре этапа</w:t>
      </w: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</w:t>
      </w:r>
    </w:p>
    <w:p w14:paraId="549033B1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3B1BF90C" w14:textId="77777777" w:rsidR="009C69E9" w:rsidRPr="009C69E9" w:rsidRDefault="009C69E9" w:rsidP="009C6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Подготовка. Ребёнок учится правильно распознавать звук.</w:t>
      </w:r>
    </w:p>
    <w:p w14:paraId="3B2E22D7" w14:textId="77777777" w:rsidR="009C69E9" w:rsidRPr="009C69E9" w:rsidRDefault="009C69E9" w:rsidP="009C6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Постановка звука. Артикуляционные упражнения на произнесение отдельного звука.</w:t>
      </w:r>
    </w:p>
    <w:p w14:paraId="73FB7801" w14:textId="77777777" w:rsidR="009C69E9" w:rsidRPr="009C69E9" w:rsidRDefault="009C69E9" w:rsidP="009C6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Автоматизация. Постепенное встраивание освоенного звука в речь, оттачивание произношения.</w:t>
      </w:r>
    </w:p>
    <w:p w14:paraId="1137BFC5" w14:textId="77777777" w:rsidR="009C69E9" w:rsidRPr="009C69E9" w:rsidRDefault="009C69E9" w:rsidP="009C69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Дифференциация. Закрепление умения различать и воспроизводить звук в спонтанной речи.</w:t>
      </w:r>
    </w:p>
    <w:p w14:paraId="22C4905B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39B3A991" w14:textId="77777777" w:rsidR="009C69E9" w:rsidRPr="009C69E9" w:rsidRDefault="009C69E9" w:rsidP="009C69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9C69E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‍</w:t>
      </w:r>
    </w:p>
    <w:p w14:paraId="3C7D002F" w14:textId="77777777" w:rsidR="00742140" w:rsidRDefault="00742140"/>
    <w:sectPr w:rsidR="0074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foxfo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CD9"/>
    <w:multiLevelType w:val="multilevel"/>
    <w:tmpl w:val="D9A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D41EE"/>
    <w:multiLevelType w:val="multilevel"/>
    <w:tmpl w:val="FC5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0E"/>
    <w:rsid w:val="00022A0E"/>
    <w:rsid w:val="00680D1D"/>
    <w:rsid w:val="00742140"/>
    <w:rsid w:val="009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B9C9"/>
  <w15:chartTrackingRefBased/>
  <w15:docId w15:val="{F0A1D337-8619-46F4-B250-75DE622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madoy_crr_ds18@mail.ru</cp:lastModifiedBy>
  <cp:revision>3</cp:revision>
  <dcterms:created xsi:type="dcterms:W3CDTF">2024-06-13T10:01:00Z</dcterms:created>
  <dcterms:modified xsi:type="dcterms:W3CDTF">2024-06-13T12:06:00Z</dcterms:modified>
</cp:coreProperties>
</file>